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7B1A7081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March 4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3B873412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3B25FFE8" w14:textId="58375D87" w:rsidR="009C298C" w:rsidRDefault="00F233BA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Application</w:t>
      </w:r>
      <w:r w:rsidR="00B808CC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Evan Palmer</w:t>
      </w:r>
    </w:p>
    <w:p w14:paraId="5C26B6FF" w14:textId="709DDFB9" w:rsidR="00D90777" w:rsidRPr="00D90777" w:rsidRDefault="001D6689" w:rsidP="00D9077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="0012455E" w:rsidRPr="0012455E">
          <w:rPr>
            <w:rStyle w:val="Hyperlink"/>
            <w:sz w:val="24"/>
            <w:szCs w:val="24"/>
          </w:rPr>
          <w:t>Application</w:t>
        </w:r>
      </w:hyperlink>
    </w:p>
    <w:p w14:paraId="5D84EA72" w14:textId="35194C47" w:rsidR="00D90777" w:rsidRDefault="00D90777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Latinx Club Funding Request 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–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  <w:r w:rsidR="001D668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Calvin Reyes</w:t>
      </w:r>
    </w:p>
    <w:p w14:paraId="36FEA108" w14:textId="210D0472" w:rsidR="005E4114" w:rsidRDefault="001D6689" w:rsidP="005E4114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="005E4114" w:rsidRPr="001D6689">
          <w:rPr>
            <w:rStyle w:val="Hyperlink"/>
            <w:sz w:val="24"/>
            <w:szCs w:val="24"/>
          </w:rPr>
          <w:t>Req</w:t>
        </w:r>
        <w:r w:rsidR="005E4114" w:rsidRPr="001D6689">
          <w:rPr>
            <w:rStyle w:val="Hyperlink"/>
            <w:sz w:val="24"/>
            <w:szCs w:val="24"/>
          </w:rPr>
          <w:t>u</w:t>
        </w:r>
        <w:r w:rsidR="005E4114" w:rsidRPr="001D6689">
          <w:rPr>
            <w:rStyle w:val="Hyperlink"/>
            <w:sz w:val="24"/>
            <w:szCs w:val="24"/>
          </w:rPr>
          <w:t>est</w:t>
        </w:r>
      </w:hyperlink>
    </w:p>
    <w:p w14:paraId="427A97D7" w14:textId="739CB2D1" w:rsidR="00CB7976" w:rsidRDefault="00CB7976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Changes – Talia Stockwell</w:t>
      </w:r>
    </w:p>
    <w:p w14:paraId="4D08CAB7" w14:textId="5B332171" w:rsidR="00CB7976" w:rsidRDefault="00CB7976" w:rsidP="00CB7976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Nearly two thirds of the way through the year, we have still barely tapped into the Professional Development Fund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(PDF)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. Even with Evan’s request as shown above, we have only received two total requests. Our current caps sit at $200 per experience and $1000 total to be distributed over each term. I hope to open a dialogue surrounding these limits and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the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lack of 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use of the PDF.</w:t>
      </w:r>
    </w:p>
    <w:p w14:paraId="111406D8" w14:textId="47D7BEC1" w:rsidR="00F233BA" w:rsidRDefault="00F233BA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End of term fun activity</w:t>
      </w:r>
      <w:r w:rsidR="00CB7976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Talia Stockwell</w:t>
      </w:r>
    </w:p>
    <w:p w14:paraId="3ABDC5BC" w14:textId="5D6CF53D" w:rsidR="00CB7976" w:rsidRPr="009C298C" w:rsidRDefault="00CB7976" w:rsidP="00CB7976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Let’s choose a team-bonding activity to celebrate the end of the term. 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4939890" w14:textId="1E507FF7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2455E"/>
    <w:rsid w:val="00181353"/>
    <w:rsid w:val="001850FF"/>
    <w:rsid w:val="001D6689"/>
    <w:rsid w:val="001E5E0C"/>
    <w:rsid w:val="00292E00"/>
    <w:rsid w:val="00376587"/>
    <w:rsid w:val="003B62EA"/>
    <w:rsid w:val="003C3439"/>
    <w:rsid w:val="00435FD1"/>
    <w:rsid w:val="004933CF"/>
    <w:rsid w:val="004A614D"/>
    <w:rsid w:val="005331B1"/>
    <w:rsid w:val="005C65F2"/>
    <w:rsid w:val="005E4114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950781"/>
    <w:rsid w:val="009C298C"/>
    <w:rsid w:val="00A46C88"/>
    <w:rsid w:val="00AC1699"/>
    <w:rsid w:val="00B03CC8"/>
    <w:rsid w:val="00B27684"/>
    <w:rsid w:val="00B307C3"/>
    <w:rsid w:val="00B808CC"/>
    <w:rsid w:val="00C72B9A"/>
    <w:rsid w:val="00C733E4"/>
    <w:rsid w:val="00C74D6A"/>
    <w:rsid w:val="00C82FAB"/>
    <w:rsid w:val="00CA2F10"/>
    <w:rsid w:val="00CB7976"/>
    <w:rsid w:val="00CC0BBA"/>
    <w:rsid w:val="00D0020E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jegCnkZ_DTIDmcYNuB87sAcDkg46-JFdUmOptDQe6Xzc?e=Ppdq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AwWAcKYdgITK_d-Qb5BAEBAUv6XzrMd-cPIWxzD0HeztU?e=ULTwDH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26</cp:revision>
  <dcterms:created xsi:type="dcterms:W3CDTF">2025-11-21T20:18:00Z</dcterms:created>
  <dcterms:modified xsi:type="dcterms:W3CDTF">2026-03-03T21:21:00Z</dcterms:modified>
</cp:coreProperties>
</file>