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A40" w:rsidRPr="00760A40" w:rsidRDefault="00760A40" w:rsidP="00760A40">
      <w:pPr>
        <w:spacing w:before="100" w:beforeAutospacing="1" w:after="100" w:afterAutospacing="1" w:line="240" w:lineRule="auto"/>
        <w:outlineLvl w:val="1"/>
        <w:rPr>
          <w:rFonts w:ascii="Times New Roman" w:eastAsia="Times New Roman" w:hAnsi="Times New Roman" w:cs="Times New Roman"/>
          <w:b/>
          <w:bCs/>
          <w:sz w:val="36"/>
          <w:szCs w:val="36"/>
        </w:rPr>
      </w:pPr>
      <w:r w:rsidRPr="00760A40">
        <w:rPr>
          <w:rFonts w:ascii="Times New Roman" w:eastAsia="Times New Roman" w:hAnsi="Times New Roman" w:cs="Times New Roman"/>
          <w:b/>
          <w:bCs/>
          <w:sz w:val="36"/>
          <w:szCs w:val="36"/>
        </w:rPr>
        <w:t xml:space="preserve">Classroom Access </w:t>
      </w:r>
    </w:p>
    <w:p w:rsidR="00760A40" w:rsidRPr="00760A40" w:rsidRDefault="00760A40" w:rsidP="00760A40">
      <w:pPr>
        <w:spacing w:before="100" w:beforeAutospacing="1" w:after="100" w:afterAutospacing="1" w:line="240" w:lineRule="auto"/>
        <w:rPr>
          <w:rFonts w:ascii="Times New Roman" w:eastAsia="Times New Roman" w:hAnsi="Times New Roman" w:cs="Times New Roman"/>
          <w:sz w:val="24"/>
          <w:szCs w:val="24"/>
        </w:rPr>
      </w:pPr>
      <w:r w:rsidRPr="00760A40">
        <w:rPr>
          <w:rFonts w:ascii="Times New Roman" w:eastAsia="Times New Roman" w:hAnsi="Times New Roman" w:cs="Times New Roman"/>
          <w:sz w:val="24"/>
          <w:szCs w:val="24"/>
        </w:rPr>
        <w:t xml:space="preserve">Much of </w:t>
      </w:r>
      <w:r>
        <w:rPr>
          <w:rFonts w:ascii="Times New Roman" w:eastAsia="Times New Roman" w:hAnsi="Times New Roman" w:cs="Times New Roman"/>
          <w:sz w:val="24"/>
          <w:szCs w:val="24"/>
        </w:rPr>
        <w:t>COCC campus is l</w:t>
      </w:r>
      <w:r w:rsidRPr="00760A40">
        <w:rPr>
          <w:rFonts w:ascii="Times New Roman" w:eastAsia="Times New Roman" w:hAnsi="Times New Roman" w:cs="Times New Roman"/>
          <w:sz w:val="24"/>
          <w:szCs w:val="24"/>
        </w:rPr>
        <w:t xml:space="preserve">ocated </w:t>
      </w:r>
      <w:r>
        <w:rPr>
          <w:rFonts w:ascii="Times New Roman" w:eastAsia="Times New Roman" w:hAnsi="Times New Roman" w:cs="Times New Roman"/>
          <w:sz w:val="24"/>
          <w:szCs w:val="24"/>
        </w:rPr>
        <w:t>on a hillside, and with older buildings that may</w:t>
      </w:r>
      <w:r w:rsidRPr="00760A40">
        <w:rPr>
          <w:rFonts w:ascii="Times New Roman" w:eastAsia="Times New Roman" w:hAnsi="Times New Roman" w:cs="Times New Roman"/>
          <w:sz w:val="24"/>
          <w:szCs w:val="24"/>
        </w:rPr>
        <w:t xml:space="preserve"> present accessibility challenges, which require relocation of classes or placement of specialized furniture. Classroom access may also require an additional aid (lab assistant, classroom assistant, library assistant, </w:t>
      </w:r>
      <w:proofErr w:type="spellStart"/>
      <w:r w:rsidRPr="00760A40">
        <w:rPr>
          <w:rFonts w:ascii="Times New Roman" w:eastAsia="Times New Roman" w:hAnsi="Times New Roman" w:cs="Times New Roman"/>
          <w:sz w:val="24"/>
          <w:szCs w:val="24"/>
        </w:rPr>
        <w:t>etc</w:t>
      </w:r>
      <w:proofErr w:type="spellEnd"/>
      <w:r w:rsidRPr="00760A40">
        <w:rPr>
          <w:rFonts w:ascii="Times New Roman" w:eastAsia="Times New Roman" w:hAnsi="Times New Roman" w:cs="Times New Roman"/>
          <w:sz w:val="24"/>
          <w:szCs w:val="24"/>
        </w:rPr>
        <w:t xml:space="preserve">). Classroom access accommodations are generally provided by </w:t>
      </w:r>
      <w:r>
        <w:rPr>
          <w:rFonts w:ascii="Times New Roman" w:eastAsia="Times New Roman" w:hAnsi="Times New Roman" w:cs="Times New Roman"/>
          <w:sz w:val="24"/>
          <w:szCs w:val="24"/>
        </w:rPr>
        <w:t>SSD</w:t>
      </w:r>
      <w:r w:rsidRPr="00760A40">
        <w:rPr>
          <w:rFonts w:ascii="Times New Roman" w:eastAsia="Times New Roman" w:hAnsi="Times New Roman" w:cs="Times New Roman"/>
          <w:sz w:val="24"/>
          <w:szCs w:val="24"/>
        </w:rPr>
        <w:t>.</w:t>
      </w:r>
    </w:p>
    <w:p w:rsidR="00760A40" w:rsidRPr="00760A40" w:rsidRDefault="00760A40" w:rsidP="00760A40">
      <w:pPr>
        <w:spacing w:before="100" w:beforeAutospacing="1" w:after="100" w:afterAutospacing="1" w:line="240" w:lineRule="auto"/>
        <w:outlineLvl w:val="2"/>
        <w:rPr>
          <w:rFonts w:ascii="Times New Roman" w:eastAsia="Times New Roman" w:hAnsi="Times New Roman" w:cs="Times New Roman"/>
          <w:b/>
          <w:bCs/>
          <w:sz w:val="28"/>
          <w:szCs w:val="28"/>
        </w:rPr>
      </w:pPr>
      <w:r w:rsidRPr="00760A40">
        <w:rPr>
          <w:rFonts w:ascii="Times New Roman" w:eastAsia="Times New Roman" w:hAnsi="Times New Roman" w:cs="Times New Roman"/>
          <w:b/>
          <w:bCs/>
          <w:sz w:val="28"/>
          <w:szCs w:val="28"/>
        </w:rPr>
        <w:t>Physical Accommodations</w:t>
      </w:r>
      <w:bookmarkStart w:id="0" w:name="_GoBack"/>
      <w:bookmarkEnd w:id="0"/>
    </w:p>
    <w:p w:rsidR="00760A40" w:rsidRPr="00760A40" w:rsidRDefault="00760A40" w:rsidP="00760A40">
      <w:pPr>
        <w:spacing w:before="100" w:beforeAutospacing="1" w:after="100" w:afterAutospacing="1" w:line="240" w:lineRule="auto"/>
        <w:outlineLvl w:val="3"/>
        <w:rPr>
          <w:rFonts w:ascii="Times New Roman" w:eastAsia="Times New Roman" w:hAnsi="Times New Roman" w:cs="Times New Roman"/>
          <w:b/>
          <w:bCs/>
          <w:sz w:val="24"/>
          <w:szCs w:val="24"/>
        </w:rPr>
      </w:pPr>
      <w:r w:rsidRPr="00760A40">
        <w:rPr>
          <w:rFonts w:ascii="Times New Roman" w:eastAsia="Times New Roman" w:hAnsi="Times New Roman" w:cs="Times New Roman"/>
          <w:b/>
          <w:bCs/>
          <w:sz w:val="24"/>
          <w:szCs w:val="24"/>
        </w:rPr>
        <w:t>Accessible Classroom/Classroom Relocation</w:t>
      </w:r>
    </w:p>
    <w:p w:rsidR="00760A40" w:rsidRPr="00760A40" w:rsidRDefault="00760A40" w:rsidP="00760A40">
      <w:pPr>
        <w:spacing w:before="100" w:beforeAutospacing="1" w:after="100" w:afterAutospacing="1" w:line="240" w:lineRule="auto"/>
        <w:rPr>
          <w:rFonts w:ascii="Times New Roman" w:eastAsia="Times New Roman" w:hAnsi="Times New Roman" w:cs="Times New Roman"/>
          <w:sz w:val="24"/>
          <w:szCs w:val="24"/>
        </w:rPr>
      </w:pPr>
      <w:r w:rsidRPr="00760A40">
        <w:rPr>
          <w:rFonts w:ascii="Times New Roman" w:eastAsia="Times New Roman" w:hAnsi="Times New Roman" w:cs="Times New Roman"/>
          <w:sz w:val="24"/>
          <w:szCs w:val="24"/>
        </w:rPr>
        <w:t xml:space="preserve">This is exactly what it sounds like. Some of our classrooms are inaccessible or impossible to use for students with certain disabilities. </w:t>
      </w:r>
      <w:r>
        <w:rPr>
          <w:rFonts w:ascii="Times New Roman" w:eastAsia="Times New Roman" w:hAnsi="Times New Roman" w:cs="Times New Roman"/>
          <w:sz w:val="24"/>
          <w:szCs w:val="24"/>
        </w:rPr>
        <w:t>SSD</w:t>
      </w:r>
      <w:r w:rsidRPr="00760A40">
        <w:rPr>
          <w:rFonts w:ascii="Times New Roman" w:eastAsia="Times New Roman" w:hAnsi="Times New Roman" w:cs="Times New Roman"/>
          <w:sz w:val="24"/>
          <w:szCs w:val="24"/>
        </w:rPr>
        <w:t xml:space="preserve"> works with the registrar's office and the faculty member to find a new location for the class.</w:t>
      </w:r>
    </w:p>
    <w:p w:rsidR="00760A40" w:rsidRPr="00760A40" w:rsidRDefault="00760A40" w:rsidP="00760A40">
      <w:pPr>
        <w:spacing w:before="100" w:beforeAutospacing="1" w:after="100" w:afterAutospacing="1" w:line="240" w:lineRule="auto"/>
        <w:outlineLvl w:val="3"/>
        <w:rPr>
          <w:rFonts w:ascii="Times New Roman" w:eastAsia="Times New Roman" w:hAnsi="Times New Roman" w:cs="Times New Roman"/>
          <w:b/>
          <w:bCs/>
          <w:sz w:val="24"/>
          <w:szCs w:val="24"/>
        </w:rPr>
      </w:pPr>
      <w:r w:rsidRPr="00760A40">
        <w:rPr>
          <w:rFonts w:ascii="Times New Roman" w:eastAsia="Times New Roman" w:hAnsi="Times New Roman" w:cs="Times New Roman"/>
          <w:b/>
          <w:bCs/>
          <w:sz w:val="24"/>
          <w:szCs w:val="24"/>
        </w:rPr>
        <w:t>Accessible Computer</w:t>
      </w:r>
    </w:p>
    <w:p w:rsidR="00760A40" w:rsidRPr="00760A40" w:rsidRDefault="00760A40" w:rsidP="00760A40">
      <w:pPr>
        <w:spacing w:before="100" w:beforeAutospacing="1" w:after="100" w:afterAutospacing="1" w:line="240" w:lineRule="auto"/>
        <w:rPr>
          <w:rFonts w:ascii="Times New Roman" w:eastAsia="Times New Roman" w:hAnsi="Times New Roman" w:cs="Times New Roman"/>
          <w:sz w:val="24"/>
          <w:szCs w:val="24"/>
        </w:rPr>
      </w:pPr>
      <w:r w:rsidRPr="00760A40">
        <w:rPr>
          <w:rFonts w:ascii="Times New Roman" w:eastAsia="Times New Roman" w:hAnsi="Times New Roman" w:cs="Times New Roman"/>
          <w:sz w:val="24"/>
          <w:szCs w:val="24"/>
        </w:rPr>
        <w:t xml:space="preserve">While accessibility addresses more than physical access, this particular accommodation refers specifically to how physically accessible the computer desk is. Can the height be adjusted? Is there enough room underneath for a wheelchair or a footstool as necessary? </w:t>
      </w:r>
    </w:p>
    <w:p w:rsidR="00760A40" w:rsidRPr="00760A40" w:rsidRDefault="00760A40" w:rsidP="00760A40">
      <w:pPr>
        <w:spacing w:before="100" w:beforeAutospacing="1" w:after="100" w:afterAutospacing="1" w:line="240" w:lineRule="auto"/>
        <w:outlineLvl w:val="3"/>
        <w:rPr>
          <w:rFonts w:ascii="Times New Roman" w:eastAsia="Times New Roman" w:hAnsi="Times New Roman" w:cs="Times New Roman"/>
          <w:b/>
          <w:bCs/>
          <w:sz w:val="24"/>
          <w:szCs w:val="24"/>
        </w:rPr>
      </w:pPr>
      <w:r w:rsidRPr="00760A40">
        <w:rPr>
          <w:rFonts w:ascii="Times New Roman" w:eastAsia="Times New Roman" w:hAnsi="Times New Roman" w:cs="Times New Roman"/>
          <w:b/>
          <w:bCs/>
          <w:sz w:val="24"/>
          <w:szCs w:val="24"/>
        </w:rPr>
        <w:t>Accessible Fieldtrips</w:t>
      </w:r>
    </w:p>
    <w:p w:rsidR="00760A40" w:rsidRPr="00760A40" w:rsidRDefault="00760A40" w:rsidP="00760A4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COCC</w:t>
      </w:r>
      <w:r w:rsidRPr="00760A40">
        <w:rPr>
          <w:rFonts w:ascii="Times New Roman" w:eastAsia="Times New Roman" w:hAnsi="Times New Roman" w:cs="Times New Roman"/>
          <w:sz w:val="24"/>
          <w:szCs w:val="24"/>
        </w:rPr>
        <w:t xml:space="preserve"> is responsible for ensuring access to all facets of learning - that includes making sure fieldtrips and other class outings are accessible.</w:t>
      </w:r>
    </w:p>
    <w:p w:rsidR="00760A40" w:rsidRPr="00760A40" w:rsidRDefault="00760A40" w:rsidP="00760A40">
      <w:pPr>
        <w:spacing w:before="100" w:beforeAutospacing="1" w:after="100" w:afterAutospacing="1" w:line="240" w:lineRule="auto"/>
        <w:outlineLvl w:val="4"/>
        <w:rPr>
          <w:rFonts w:ascii="Times New Roman" w:eastAsia="Times New Roman" w:hAnsi="Times New Roman" w:cs="Times New Roman"/>
          <w:b/>
          <w:bCs/>
          <w:sz w:val="20"/>
          <w:szCs w:val="20"/>
        </w:rPr>
      </w:pPr>
      <w:r w:rsidRPr="00760A40">
        <w:rPr>
          <w:rFonts w:ascii="Times New Roman" w:eastAsia="Times New Roman" w:hAnsi="Times New Roman" w:cs="Times New Roman"/>
          <w:b/>
          <w:bCs/>
          <w:sz w:val="20"/>
          <w:szCs w:val="20"/>
        </w:rPr>
        <w:t>How Faculty Can Help</w:t>
      </w:r>
    </w:p>
    <w:p w:rsidR="00760A40" w:rsidRPr="00760A40" w:rsidRDefault="00760A40" w:rsidP="00760A40">
      <w:pPr>
        <w:spacing w:before="100" w:beforeAutospacing="1" w:after="100" w:afterAutospacing="1" w:line="240" w:lineRule="auto"/>
        <w:rPr>
          <w:rFonts w:ascii="Times New Roman" w:eastAsia="Times New Roman" w:hAnsi="Times New Roman" w:cs="Times New Roman"/>
          <w:sz w:val="24"/>
          <w:szCs w:val="24"/>
        </w:rPr>
      </w:pPr>
      <w:r w:rsidRPr="00760A40">
        <w:rPr>
          <w:rFonts w:ascii="Times New Roman" w:eastAsia="Times New Roman" w:hAnsi="Times New Roman" w:cs="Times New Roman"/>
          <w:sz w:val="24"/>
          <w:szCs w:val="24"/>
        </w:rPr>
        <w:t>If you have a student who has a mobility concern, make sure you check the accessibility of your class trip destinations before the trip. If you will be visiting a business or other building, are there accessible routes and entrances? For outdoor trips, are there paved or other wheelchair accessible paths? How are you getting to the destination? Can the student access the transportation?</w:t>
      </w:r>
    </w:p>
    <w:p w:rsidR="00760A40" w:rsidRDefault="00760A40" w:rsidP="00760A40">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Furniture </w:t>
      </w:r>
    </w:p>
    <w:p w:rsidR="00E1792F" w:rsidRPr="00760A40" w:rsidRDefault="00E1792F" w:rsidP="00760A40">
      <w:pPr>
        <w:spacing w:before="100" w:beforeAutospacing="1" w:after="100" w:afterAutospacing="1" w:line="240" w:lineRule="auto"/>
        <w:outlineLvl w:val="3"/>
        <w:rPr>
          <w:rFonts w:ascii="Times New Roman" w:eastAsia="Times New Roman" w:hAnsi="Times New Roman" w:cs="Times New Roman"/>
          <w:b/>
          <w:bCs/>
          <w:sz w:val="20"/>
          <w:szCs w:val="20"/>
        </w:rPr>
      </w:pPr>
      <w:r w:rsidRPr="00E1792F">
        <w:rPr>
          <w:rFonts w:ascii="Times New Roman" w:eastAsia="Times New Roman" w:hAnsi="Times New Roman" w:cs="Times New Roman"/>
          <w:b/>
          <w:bCs/>
          <w:sz w:val="20"/>
          <w:szCs w:val="20"/>
        </w:rPr>
        <w:t>Chairs</w:t>
      </w:r>
    </w:p>
    <w:p w:rsidR="00E1792F" w:rsidRDefault="00760A40" w:rsidP="00760A40">
      <w:pPr>
        <w:spacing w:before="100" w:beforeAutospacing="1" w:after="100" w:afterAutospacing="1" w:line="240" w:lineRule="auto"/>
        <w:rPr>
          <w:rFonts w:ascii="Times New Roman" w:eastAsia="Times New Roman" w:hAnsi="Times New Roman" w:cs="Times New Roman"/>
          <w:sz w:val="24"/>
          <w:szCs w:val="24"/>
        </w:rPr>
      </w:pPr>
      <w:r w:rsidRPr="00760A40">
        <w:rPr>
          <w:rFonts w:ascii="Times New Roman" w:eastAsia="Times New Roman" w:hAnsi="Times New Roman" w:cs="Times New Roman"/>
          <w:sz w:val="24"/>
          <w:szCs w:val="24"/>
        </w:rPr>
        <w:t xml:space="preserve">Some students need chairs that provide them with additional back support, padding, or space. This furniture is managed by </w:t>
      </w:r>
      <w:r>
        <w:rPr>
          <w:rFonts w:ascii="Times New Roman" w:eastAsia="Times New Roman" w:hAnsi="Times New Roman" w:cs="Times New Roman"/>
          <w:sz w:val="24"/>
          <w:szCs w:val="24"/>
        </w:rPr>
        <w:t>SSD and Campus Services</w:t>
      </w:r>
      <w:r w:rsidRPr="00760A40">
        <w:rPr>
          <w:rFonts w:ascii="Times New Roman" w:eastAsia="Times New Roman" w:hAnsi="Times New Roman" w:cs="Times New Roman"/>
          <w:sz w:val="24"/>
          <w:szCs w:val="24"/>
        </w:rPr>
        <w:t xml:space="preserve">. </w:t>
      </w:r>
    </w:p>
    <w:p w:rsidR="00E1792F" w:rsidRPr="00E1792F" w:rsidRDefault="00E1792F" w:rsidP="00760A40">
      <w:pPr>
        <w:spacing w:before="100" w:beforeAutospacing="1" w:after="100" w:afterAutospacing="1" w:line="240" w:lineRule="auto"/>
        <w:rPr>
          <w:rFonts w:ascii="Times New Roman" w:eastAsia="Times New Roman" w:hAnsi="Times New Roman" w:cs="Times New Roman"/>
          <w:b/>
          <w:sz w:val="20"/>
          <w:szCs w:val="20"/>
        </w:rPr>
      </w:pPr>
      <w:r w:rsidRPr="00E1792F">
        <w:rPr>
          <w:rFonts w:ascii="Times New Roman" w:eastAsia="Times New Roman" w:hAnsi="Times New Roman" w:cs="Times New Roman"/>
          <w:b/>
          <w:sz w:val="20"/>
          <w:szCs w:val="20"/>
        </w:rPr>
        <w:t>How Faculty Can Help</w:t>
      </w:r>
    </w:p>
    <w:p w:rsidR="00760A40" w:rsidRDefault="00760A40" w:rsidP="00760A4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0"/>
          <w:szCs w:val="20"/>
        </w:rPr>
        <w:t xml:space="preserve"> </w:t>
      </w:r>
      <w:r w:rsidRPr="00760A40">
        <w:rPr>
          <w:rFonts w:ascii="Times New Roman" w:eastAsia="Times New Roman" w:hAnsi="Times New Roman" w:cs="Times New Roman"/>
          <w:sz w:val="24"/>
          <w:szCs w:val="24"/>
        </w:rPr>
        <w:t xml:space="preserve">Faculty members often like our chairs - they are more comfortable than most classroom furniture, and we do not mind them being used, so long as they are in place for our students when they are needed. Please do not use or block the </w:t>
      </w:r>
      <w:r>
        <w:rPr>
          <w:rFonts w:ascii="Times New Roman" w:eastAsia="Times New Roman" w:hAnsi="Times New Roman" w:cs="Times New Roman"/>
          <w:sz w:val="24"/>
          <w:szCs w:val="24"/>
        </w:rPr>
        <w:t>SSD</w:t>
      </w:r>
      <w:r w:rsidRPr="00760A40">
        <w:rPr>
          <w:rFonts w:ascii="Times New Roman" w:eastAsia="Times New Roman" w:hAnsi="Times New Roman" w:cs="Times New Roman"/>
          <w:sz w:val="24"/>
          <w:szCs w:val="24"/>
        </w:rPr>
        <w:t xml:space="preserve"> chairs when there is a student in your class who receives a lumbar support chair as an accommodation.</w:t>
      </w:r>
    </w:p>
    <w:p w:rsidR="00E1792F" w:rsidRPr="00E1792F" w:rsidRDefault="00E1792F" w:rsidP="00760A40">
      <w:pPr>
        <w:spacing w:before="100" w:beforeAutospacing="1" w:after="100" w:afterAutospacing="1" w:line="240" w:lineRule="auto"/>
        <w:rPr>
          <w:rFonts w:ascii="Times New Roman" w:eastAsia="Times New Roman" w:hAnsi="Times New Roman" w:cs="Times New Roman"/>
          <w:b/>
          <w:sz w:val="20"/>
          <w:szCs w:val="20"/>
        </w:rPr>
      </w:pPr>
      <w:r w:rsidRPr="00E1792F">
        <w:rPr>
          <w:rFonts w:ascii="Times New Roman" w:eastAsia="Times New Roman" w:hAnsi="Times New Roman" w:cs="Times New Roman"/>
          <w:b/>
          <w:sz w:val="20"/>
          <w:szCs w:val="20"/>
        </w:rPr>
        <w:lastRenderedPageBreak/>
        <w:t>Tables</w:t>
      </w:r>
    </w:p>
    <w:p w:rsidR="00760A40" w:rsidRPr="00760A40" w:rsidRDefault="00760A40" w:rsidP="00760A4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SSD</w:t>
      </w:r>
      <w:r w:rsidRPr="00760A40">
        <w:rPr>
          <w:rFonts w:ascii="Times New Roman" w:eastAsia="Times New Roman" w:hAnsi="Times New Roman" w:cs="Times New Roman"/>
          <w:sz w:val="24"/>
          <w:szCs w:val="24"/>
        </w:rPr>
        <w:t xml:space="preserve"> provided tables are large and </w:t>
      </w:r>
      <w:r>
        <w:rPr>
          <w:rFonts w:ascii="Times New Roman" w:eastAsia="Times New Roman" w:hAnsi="Times New Roman" w:cs="Times New Roman"/>
          <w:sz w:val="24"/>
          <w:szCs w:val="24"/>
        </w:rPr>
        <w:t xml:space="preserve">sometimes </w:t>
      </w:r>
      <w:r w:rsidRPr="00760A40">
        <w:rPr>
          <w:rFonts w:ascii="Times New Roman" w:eastAsia="Times New Roman" w:hAnsi="Times New Roman" w:cs="Times New Roman"/>
          <w:sz w:val="24"/>
          <w:szCs w:val="24"/>
        </w:rPr>
        <w:t xml:space="preserve">height-adjustable, with no obstructions in the center. This allows students using </w:t>
      </w:r>
      <w:r>
        <w:rPr>
          <w:rFonts w:ascii="Times New Roman" w:eastAsia="Times New Roman" w:hAnsi="Times New Roman" w:cs="Times New Roman"/>
          <w:sz w:val="24"/>
          <w:szCs w:val="24"/>
        </w:rPr>
        <w:t>SSD</w:t>
      </w:r>
      <w:r w:rsidRPr="00760A40">
        <w:rPr>
          <w:rFonts w:ascii="Times New Roman" w:eastAsia="Times New Roman" w:hAnsi="Times New Roman" w:cs="Times New Roman"/>
          <w:sz w:val="24"/>
          <w:szCs w:val="24"/>
        </w:rPr>
        <w:t xml:space="preserve"> lumbar support chairs and students using wheelchairs to have a table that they can adjust to the height they need.</w:t>
      </w:r>
    </w:p>
    <w:p w:rsidR="00760A40" w:rsidRPr="00760A40" w:rsidRDefault="00760A40" w:rsidP="00760A40">
      <w:pPr>
        <w:spacing w:before="100" w:beforeAutospacing="1" w:after="100" w:afterAutospacing="1" w:line="240" w:lineRule="auto"/>
        <w:outlineLvl w:val="4"/>
        <w:rPr>
          <w:rFonts w:ascii="Times New Roman" w:eastAsia="Times New Roman" w:hAnsi="Times New Roman" w:cs="Times New Roman"/>
          <w:b/>
          <w:bCs/>
          <w:sz w:val="20"/>
          <w:szCs w:val="20"/>
        </w:rPr>
      </w:pPr>
      <w:r w:rsidRPr="00760A40">
        <w:rPr>
          <w:rFonts w:ascii="Times New Roman" w:eastAsia="Times New Roman" w:hAnsi="Times New Roman" w:cs="Times New Roman"/>
          <w:b/>
          <w:bCs/>
          <w:sz w:val="20"/>
          <w:szCs w:val="20"/>
        </w:rPr>
        <w:t>How Faculty Can Help</w:t>
      </w:r>
    </w:p>
    <w:p w:rsidR="00760A40" w:rsidRPr="00760A40" w:rsidRDefault="00760A40" w:rsidP="00760A40">
      <w:pPr>
        <w:spacing w:before="100" w:beforeAutospacing="1" w:after="100" w:afterAutospacing="1" w:line="240" w:lineRule="auto"/>
        <w:rPr>
          <w:rFonts w:ascii="Times New Roman" w:eastAsia="Times New Roman" w:hAnsi="Times New Roman" w:cs="Times New Roman"/>
          <w:sz w:val="24"/>
          <w:szCs w:val="24"/>
        </w:rPr>
      </w:pPr>
      <w:r w:rsidRPr="00760A40">
        <w:rPr>
          <w:rFonts w:ascii="Times New Roman" w:eastAsia="Times New Roman" w:hAnsi="Times New Roman" w:cs="Times New Roman"/>
          <w:sz w:val="24"/>
          <w:szCs w:val="24"/>
        </w:rPr>
        <w:t xml:space="preserve">These tables are often pushed to the sides or the teaching areas of the classroom over time. </w:t>
      </w:r>
      <w:r>
        <w:rPr>
          <w:rFonts w:ascii="Times New Roman" w:eastAsia="Times New Roman" w:hAnsi="Times New Roman" w:cs="Times New Roman"/>
          <w:sz w:val="24"/>
          <w:szCs w:val="24"/>
        </w:rPr>
        <w:t xml:space="preserve">SSD </w:t>
      </w:r>
      <w:r w:rsidRPr="00760A40">
        <w:rPr>
          <w:rFonts w:ascii="Times New Roman" w:eastAsia="Times New Roman" w:hAnsi="Times New Roman" w:cs="Times New Roman"/>
          <w:sz w:val="24"/>
          <w:szCs w:val="24"/>
        </w:rPr>
        <w:t>works to make sure that the tables are placed properly at the beginning of each term. Many of the students who need these tables cannot move them. Please be aware that a student may need assistance, if someone in a previous class has moved or blocked a table.</w:t>
      </w:r>
    </w:p>
    <w:p w:rsidR="00760A40" w:rsidRPr="00760A40" w:rsidRDefault="00760A40" w:rsidP="00760A40">
      <w:pPr>
        <w:spacing w:before="100" w:beforeAutospacing="1" w:after="100" w:afterAutospacing="1" w:line="240" w:lineRule="auto"/>
        <w:outlineLvl w:val="3"/>
        <w:rPr>
          <w:rFonts w:ascii="Times New Roman" w:eastAsia="Times New Roman" w:hAnsi="Times New Roman" w:cs="Times New Roman"/>
          <w:b/>
          <w:bCs/>
          <w:sz w:val="24"/>
          <w:szCs w:val="24"/>
        </w:rPr>
      </w:pPr>
      <w:r w:rsidRPr="00760A40">
        <w:rPr>
          <w:rFonts w:ascii="Times New Roman" w:eastAsia="Times New Roman" w:hAnsi="Times New Roman" w:cs="Times New Roman"/>
          <w:b/>
          <w:bCs/>
          <w:sz w:val="24"/>
          <w:szCs w:val="24"/>
        </w:rPr>
        <w:t>Preferential Seating</w:t>
      </w:r>
    </w:p>
    <w:p w:rsidR="00760A40" w:rsidRPr="00760A40" w:rsidRDefault="00760A40" w:rsidP="00760A40">
      <w:pPr>
        <w:spacing w:before="100" w:beforeAutospacing="1" w:after="100" w:afterAutospacing="1" w:line="240" w:lineRule="auto"/>
        <w:rPr>
          <w:rFonts w:ascii="Times New Roman" w:eastAsia="Times New Roman" w:hAnsi="Times New Roman" w:cs="Times New Roman"/>
          <w:sz w:val="24"/>
          <w:szCs w:val="24"/>
        </w:rPr>
      </w:pPr>
      <w:r w:rsidRPr="00760A40">
        <w:rPr>
          <w:rFonts w:ascii="Times New Roman" w:eastAsia="Times New Roman" w:hAnsi="Times New Roman" w:cs="Times New Roman"/>
          <w:sz w:val="24"/>
          <w:szCs w:val="24"/>
        </w:rPr>
        <w:t xml:space="preserve">Some students with disabilities need to sit in a specific part of the classroom due to access, allergies, medical need, visibility, volume, etc. Most students are able to get a seat in an acceptable location on their own. However, particularly in large or crowded classrooms, students may work with </w:t>
      </w:r>
      <w:r>
        <w:rPr>
          <w:rFonts w:ascii="Times New Roman" w:eastAsia="Times New Roman" w:hAnsi="Times New Roman" w:cs="Times New Roman"/>
          <w:sz w:val="24"/>
          <w:szCs w:val="24"/>
        </w:rPr>
        <w:t>SSD</w:t>
      </w:r>
      <w:r w:rsidRPr="00760A40">
        <w:rPr>
          <w:rFonts w:ascii="Times New Roman" w:eastAsia="Times New Roman" w:hAnsi="Times New Roman" w:cs="Times New Roman"/>
          <w:sz w:val="24"/>
          <w:szCs w:val="24"/>
        </w:rPr>
        <w:t xml:space="preserve"> and faculty to reserve a seat.</w:t>
      </w:r>
    </w:p>
    <w:p w:rsidR="00760A40" w:rsidRPr="00760A40" w:rsidRDefault="00760A40" w:rsidP="00760A40">
      <w:pPr>
        <w:spacing w:before="100" w:beforeAutospacing="1" w:after="100" w:afterAutospacing="1" w:line="240" w:lineRule="auto"/>
        <w:outlineLvl w:val="2"/>
        <w:rPr>
          <w:rFonts w:ascii="Times New Roman" w:eastAsia="Times New Roman" w:hAnsi="Times New Roman" w:cs="Times New Roman"/>
          <w:b/>
          <w:bCs/>
          <w:sz w:val="28"/>
          <w:szCs w:val="28"/>
        </w:rPr>
      </w:pPr>
      <w:r w:rsidRPr="00760A40">
        <w:rPr>
          <w:rFonts w:ascii="Times New Roman" w:eastAsia="Times New Roman" w:hAnsi="Times New Roman" w:cs="Times New Roman"/>
          <w:b/>
          <w:bCs/>
          <w:sz w:val="28"/>
          <w:szCs w:val="28"/>
        </w:rPr>
        <w:t>In-Class Assistants</w:t>
      </w:r>
    </w:p>
    <w:p w:rsidR="00760A40" w:rsidRPr="00760A40" w:rsidRDefault="00760A40" w:rsidP="00760A40">
      <w:pPr>
        <w:spacing w:before="100" w:beforeAutospacing="1" w:after="100" w:afterAutospacing="1" w:line="240" w:lineRule="auto"/>
        <w:outlineLvl w:val="3"/>
        <w:rPr>
          <w:rFonts w:ascii="Times New Roman" w:eastAsia="Times New Roman" w:hAnsi="Times New Roman" w:cs="Times New Roman"/>
          <w:b/>
          <w:bCs/>
          <w:sz w:val="24"/>
          <w:szCs w:val="24"/>
        </w:rPr>
      </w:pPr>
      <w:r w:rsidRPr="00760A40">
        <w:rPr>
          <w:rFonts w:ascii="Times New Roman" w:eastAsia="Times New Roman" w:hAnsi="Times New Roman" w:cs="Times New Roman"/>
          <w:b/>
          <w:bCs/>
          <w:sz w:val="24"/>
          <w:szCs w:val="24"/>
        </w:rPr>
        <w:t>Classroom Assistant</w:t>
      </w:r>
    </w:p>
    <w:p w:rsidR="00760A40" w:rsidRDefault="00760A40" w:rsidP="00760A4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SSD</w:t>
      </w:r>
      <w:r w:rsidRPr="00760A40">
        <w:rPr>
          <w:rFonts w:ascii="Times New Roman" w:eastAsia="Times New Roman" w:hAnsi="Times New Roman" w:cs="Times New Roman"/>
          <w:sz w:val="24"/>
          <w:szCs w:val="24"/>
        </w:rPr>
        <w:t xml:space="preserve"> occasionally provides an in-class assistant for students. Classroom assistants are assigned for a variety of reasons, but they are meant only to be the hands or eyes of the student they are helping. They will not participate in class, and should not coach or prompt the student. They are only in class to perform tasks as the student directs them</w:t>
      </w:r>
      <w:r>
        <w:rPr>
          <w:rFonts w:ascii="Times New Roman" w:eastAsia="Times New Roman" w:hAnsi="Times New Roman" w:cs="Times New Roman"/>
          <w:sz w:val="24"/>
          <w:szCs w:val="24"/>
        </w:rPr>
        <w:t xml:space="preserve"> and should not attend class in lieu of the student</w:t>
      </w:r>
      <w:r w:rsidRPr="00760A40">
        <w:rPr>
          <w:rFonts w:ascii="Times New Roman" w:eastAsia="Times New Roman" w:hAnsi="Times New Roman" w:cs="Times New Roman"/>
          <w:sz w:val="24"/>
          <w:szCs w:val="24"/>
        </w:rPr>
        <w:t>.</w:t>
      </w:r>
    </w:p>
    <w:p w:rsidR="00E1792F" w:rsidRPr="00760A40" w:rsidRDefault="00E1792F" w:rsidP="00E1792F">
      <w:pPr>
        <w:spacing w:before="100" w:beforeAutospacing="1" w:after="100" w:afterAutospacing="1" w:line="240" w:lineRule="auto"/>
        <w:outlineLvl w:val="3"/>
        <w:rPr>
          <w:rFonts w:ascii="Times New Roman" w:eastAsia="Times New Roman" w:hAnsi="Times New Roman" w:cs="Times New Roman"/>
          <w:b/>
          <w:bCs/>
          <w:sz w:val="24"/>
          <w:szCs w:val="24"/>
        </w:rPr>
      </w:pPr>
      <w:r w:rsidRPr="00760A40">
        <w:rPr>
          <w:rFonts w:ascii="Times New Roman" w:eastAsia="Times New Roman" w:hAnsi="Times New Roman" w:cs="Times New Roman"/>
          <w:b/>
          <w:bCs/>
          <w:sz w:val="24"/>
          <w:szCs w:val="24"/>
        </w:rPr>
        <w:t>Lab Assistant</w:t>
      </w:r>
    </w:p>
    <w:p w:rsidR="00E1792F" w:rsidRPr="00760A40" w:rsidRDefault="00E1792F" w:rsidP="00760A4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SSD</w:t>
      </w:r>
      <w:r w:rsidRPr="00760A40">
        <w:rPr>
          <w:rFonts w:ascii="Times New Roman" w:eastAsia="Times New Roman" w:hAnsi="Times New Roman" w:cs="Times New Roman"/>
          <w:sz w:val="24"/>
          <w:szCs w:val="24"/>
        </w:rPr>
        <w:t xml:space="preserve"> occasionally provides a lab assistant for students. Lab assistants are assigned for a variety of reasons, but they are meant only to be the hands or eyes of the student they are helping. They will not coach or prompt the student. They are only in the lab to perform tasks as the student directs them.</w:t>
      </w:r>
    </w:p>
    <w:p w:rsidR="00760A40" w:rsidRPr="00760A40" w:rsidRDefault="00760A40" w:rsidP="00760A40">
      <w:pPr>
        <w:spacing w:before="100" w:beforeAutospacing="1" w:after="100" w:afterAutospacing="1" w:line="240" w:lineRule="auto"/>
        <w:outlineLvl w:val="3"/>
        <w:rPr>
          <w:rFonts w:ascii="Times New Roman" w:eastAsia="Times New Roman" w:hAnsi="Times New Roman" w:cs="Times New Roman"/>
          <w:b/>
          <w:bCs/>
          <w:sz w:val="28"/>
          <w:szCs w:val="28"/>
        </w:rPr>
      </w:pPr>
      <w:r w:rsidRPr="00760A40">
        <w:rPr>
          <w:rFonts w:ascii="Times New Roman" w:eastAsia="Times New Roman" w:hAnsi="Times New Roman" w:cs="Times New Roman"/>
          <w:b/>
          <w:bCs/>
          <w:sz w:val="28"/>
          <w:szCs w:val="28"/>
        </w:rPr>
        <w:t>In</w:t>
      </w:r>
      <w:r w:rsidR="00E1792F">
        <w:rPr>
          <w:rFonts w:ascii="Times New Roman" w:eastAsia="Times New Roman" w:hAnsi="Times New Roman" w:cs="Times New Roman"/>
          <w:b/>
          <w:bCs/>
          <w:sz w:val="28"/>
          <w:szCs w:val="28"/>
        </w:rPr>
        <w:t>-</w:t>
      </w:r>
      <w:r w:rsidRPr="00760A40">
        <w:rPr>
          <w:rFonts w:ascii="Times New Roman" w:eastAsia="Times New Roman" w:hAnsi="Times New Roman" w:cs="Times New Roman"/>
          <w:b/>
          <w:bCs/>
          <w:sz w:val="28"/>
          <w:szCs w:val="28"/>
        </w:rPr>
        <w:t>Class Services Animal</w:t>
      </w:r>
    </w:p>
    <w:p w:rsidR="00760A40" w:rsidRPr="00760A40" w:rsidRDefault="00760A40" w:rsidP="00760A40">
      <w:pPr>
        <w:spacing w:before="100" w:beforeAutospacing="1" w:after="100" w:afterAutospacing="1" w:line="240" w:lineRule="auto"/>
        <w:rPr>
          <w:rFonts w:ascii="Times New Roman" w:eastAsia="Times New Roman" w:hAnsi="Times New Roman" w:cs="Times New Roman"/>
          <w:sz w:val="24"/>
          <w:szCs w:val="24"/>
        </w:rPr>
      </w:pPr>
      <w:r w:rsidRPr="00760A40">
        <w:rPr>
          <w:rFonts w:ascii="Times New Roman" w:eastAsia="Times New Roman" w:hAnsi="Times New Roman" w:cs="Times New Roman"/>
          <w:sz w:val="24"/>
          <w:szCs w:val="24"/>
        </w:rPr>
        <w:t>Service Animals are specially trained to perform a specific task. The task could be one of many, from acting as a guide for someone who is blind or has low vision, to warning of an oncoming medical emergency such as a seizure. If you have questions about service animals in classroom or lab settings, please contact us.</w:t>
      </w:r>
      <w:r w:rsidR="00E1792F">
        <w:rPr>
          <w:rFonts w:ascii="Times New Roman" w:eastAsia="Times New Roman" w:hAnsi="Times New Roman" w:cs="Times New Roman"/>
          <w:sz w:val="24"/>
          <w:szCs w:val="24"/>
        </w:rPr>
        <w:t xml:space="preserve">  For more information, see our Service and Assistant Animal Policy. </w:t>
      </w:r>
      <w:hyperlink r:id="rId4" w:history="1">
        <w:r w:rsidR="00E1792F" w:rsidRPr="00E446DD">
          <w:rPr>
            <w:rStyle w:val="Hyperlink"/>
            <w:rFonts w:ascii="Times New Roman" w:eastAsia="Times New Roman" w:hAnsi="Times New Roman" w:cs="Times New Roman"/>
            <w:sz w:val="24"/>
            <w:szCs w:val="24"/>
          </w:rPr>
          <w:t>https://www.cocc.edu/disability-services/service-and-assistance-animal-policy/</w:t>
        </w:r>
      </w:hyperlink>
      <w:r w:rsidR="00E1792F">
        <w:rPr>
          <w:rFonts w:ascii="Times New Roman" w:eastAsia="Times New Roman" w:hAnsi="Times New Roman" w:cs="Times New Roman"/>
          <w:sz w:val="24"/>
          <w:szCs w:val="24"/>
        </w:rPr>
        <w:t xml:space="preserve"> </w:t>
      </w:r>
    </w:p>
    <w:p w:rsidR="00177B98" w:rsidRDefault="00177B98"/>
    <w:sectPr w:rsidR="00177B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A40"/>
    <w:rsid w:val="00177B98"/>
    <w:rsid w:val="00760A40"/>
    <w:rsid w:val="00E17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05FAF"/>
  <w15:chartTrackingRefBased/>
  <w15:docId w15:val="{D9E12287-9774-4586-9771-CCCB2E9E2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60A4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60A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60A4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760A4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0A4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60A4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60A4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760A40"/>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760A4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179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7668789">
      <w:bodyDiv w:val="1"/>
      <w:marLeft w:val="0"/>
      <w:marRight w:val="0"/>
      <w:marTop w:val="0"/>
      <w:marBottom w:val="0"/>
      <w:divBdr>
        <w:top w:val="none" w:sz="0" w:space="0" w:color="auto"/>
        <w:left w:val="none" w:sz="0" w:space="0" w:color="auto"/>
        <w:bottom w:val="none" w:sz="0" w:space="0" w:color="auto"/>
        <w:right w:val="none" w:sz="0" w:space="0" w:color="auto"/>
      </w:divBdr>
      <w:divsChild>
        <w:div w:id="164371040">
          <w:marLeft w:val="0"/>
          <w:marRight w:val="0"/>
          <w:marTop w:val="0"/>
          <w:marBottom w:val="0"/>
          <w:divBdr>
            <w:top w:val="none" w:sz="0" w:space="0" w:color="auto"/>
            <w:left w:val="none" w:sz="0" w:space="0" w:color="auto"/>
            <w:bottom w:val="none" w:sz="0" w:space="0" w:color="auto"/>
            <w:right w:val="none" w:sz="0" w:space="0" w:color="auto"/>
          </w:divBdr>
          <w:divsChild>
            <w:div w:id="1731028652">
              <w:marLeft w:val="0"/>
              <w:marRight w:val="0"/>
              <w:marTop w:val="0"/>
              <w:marBottom w:val="0"/>
              <w:divBdr>
                <w:top w:val="none" w:sz="0" w:space="0" w:color="auto"/>
                <w:left w:val="none" w:sz="0" w:space="0" w:color="auto"/>
                <w:bottom w:val="none" w:sz="0" w:space="0" w:color="auto"/>
                <w:right w:val="none" w:sz="0" w:space="0" w:color="auto"/>
              </w:divBdr>
              <w:divsChild>
                <w:div w:id="771979335">
                  <w:marLeft w:val="0"/>
                  <w:marRight w:val="0"/>
                  <w:marTop w:val="0"/>
                  <w:marBottom w:val="0"/>
                  <w:divBdr>
                    <w:top w:val="none" w:sz="0" w:space="0" w:color="auto"/>
                    <w:left w:val="none" w:sz="0" w:space="0" w:color="auto"/>
                    <w:bottom w:val="none" w:sz="0" w:space="0" w:color="auto"/>
                    <w:right w:val="none" w:sz="0" w:space="0" w:color="auto"/>
                  </w:divBdr>
                  <w:divsChild>
                    <w:div w:id="1081369992">
                      <w:marLeft w:val="0"/>
                      <w:marRight w:val="0"/>
                      <w:marTop w:val="0"/>
                      <w:marBottom w:val="0"/>
                      <w:divBdr>
                        <w:top w:val="none" w:sz="0" w:space="0" w:color="auto"/>
                        <w:left w:val="none" w:sz="0" w:space="0" w:color="auto"/>
                        <w:bottom w:val="none" w:sz="0" w:space="0" w:color="auto"/>
                        <w:right w:val="none" w:sz="0" w:space="0" w:color="auto"/>
                      </w:divBdr>
                      <w:divsChild>
                        <w:div w:id="166596070">
                          <w:marLeft w:val="0"/>
                          <w:marRight w:val="0"/>
                          <w:marTop w:val="0"/>
                          <w:marBottom w:val="0"/>
                          <w:divBdr>
                            <w:top w:val="none" w:sz="0" w:space="0" w:color="auto"/>
                            <w:left w:val="none" w:sz="0" w:space="0" w:color="auto"/>
                            <w:bottom w:val="none" w:sz="0" w:space="0" w:color="auto"/>
                            <w:right w:val="none" w:sz="0" w:space="0" w:color="auto"/>
                          </w:divBdr>
                          <w:divsChild>
                            <w:div w:id="554391758">
                              <w:marLeft w:val="0"/>
                              <w:marRight w:val="0"/>
                              <w:marTop w:val="0"/>
                              <w:marBottom w:val="0"/>
                              <w:divBdr>
                                <w:top w:val="none" w:sz="0" w:space="0" w:color="auto"/>
                                <w:left w:val="none" w:sz="0" w:space="0" w:color="auto"/>
                                <w:bottom w:val="none" w:sz="0" w:space="0" w:color="auto"/>
                                <w:right w:val="none" w:sz="0" w:space="0" w:color="auto"/>
                              </w:divBdr>
                              <w:divsChild>
                                <w:div w:id="1948845941">
                                  <w:marLeft w:val="0"/>
                                  <w:marRight w:val="0"/>
                                  <w:marTop w:val="0"/>
                                  <w:marBottom w:val="0"/>
                                  <w:divBdr>
                                    <w:top w:val="none" w:sz="0" w:space="0" w:color="auto"/>
                                    <w:left w:val="none" w:sz="0" w:space="0" w:color="auto"/>
                                    <w:bottom w:val="none" w:sz="0" w:space="0" w:color="auto"/>
                                    <w:right w:val="none" w:sz="0" w:space="0" w:color="auto"/>
                                  </w:divBdr>
                                  <w:divsChild>
                                    <w:div w:id="307368240">
                                      <w:marLeft w:val="0"/>
                                      <w:marRight w:val="0"/>
                                      <w:marTop w:val="0"/>
                                      <w:marBottom w:val="0"/>
                                      <w:divBdr>
                                        <w:top w:val="none" w:sz="0" w:space="0" w:color="auto"/>
                                        <w:left w:val="none" w:sz="0" w:space="0" w:color="auto"/>
                                        <w:bottom w:val="none" w:sz="0" w:space="0" w:color="auto"/>
                                        <w:right w:val="none" w:sz="0" w:space="0" w:color="auto"/>
                                      </w:divBdr>
                                      <w:divsChild>
                                        <w:div w:id="75412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cc.edu/disability-services/service-and-assistance-animal-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Jenkins</dc:creator>
  <cp:keywords/>
  <dc:description/>
  <cp:lastModifiedBy>Annie Jenkins</cp:lastModifiedBy>
  <cp:revision>1</cp:revision>
  <dcterms:created xsi:type="dcterms:W3CDTF">2016-09-06T17:57:00Z</dcterms:created>
  <dcterms:modified xsi:type="dcterms:W3CDTF">2016-09-06T18:15:00Z</dcterms:modified>
</cp:coreProperties>
</file>