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C32" w:rsidRPr="00887C32" w:rsidRDefault="00887C32" w:rsidP="00887C32">
      <w:pPr>
        <w:spacing w:before="100" w:beforeAutospacing="1" w:after="100" w:afterAutospacing="1" w:line="240" w:lineRule="auto"/>
        <w:outlineLvl w:val="1"/>
        <w:rPr>
          <w:rFonts w:ascii="Times New Roman" w:eastAsia="Times New Roman" w:hAnsi="Times New Roman" w:cs="Times New Roman"/>
          <w:b/>
          <w:bCs/>
          <w:sz w:val="36"/>
          <w:szCs w:val="36"/>
        </w:rPr>
      </w:pPr>
      <w:r w:rsidRPr="00887C32">
        <w:rPr>
          <w:rFonts w:ascii="Times New Roman" w:eastAsia="Times New Roman" w:hAnsi="Times New Roman" w:cs="Times New Roman"/>
          <w:b/>
          <w:bCs/>
          <w:sz w:val="36"/>
          <w:szCs w:val="36"/>
        </w:rPr>
        <w:t xml:space="preserve">Additional Information </w:t>
      </w:r>
    </w:p>
    <w:p w:rsidR="00887C32" w:rsidRPr="00887C32" w:rsidRDefault="00887C32" w:rsidP="00887C32">
      <w:pPr>
        <w:spacing w:before="100" w:beforeAutospacing="1" w:after="100" w:afterAutospacing="1" w:line="240" w:lineRule="auto"/>
        <w:rPr>
          <w:rFonts w:ascii="Times New Roman" w:eastAsia="Times New Roman" w:hAnsi="Times New Roman" w:cs="Times New Roman"/>
          <w:sz w:val="24"/>
          <w:szCs w:val="24"/>
        </w:rPr>
      </w:pPr>
      <w:r w:rsidRPr="00887C32">
        <w:rPr>
          <w:rFonts w:ascii="Times New Roman" w:eastAsia="Times New Roman" w:hAnsi="Times New Roman" w:cs="Times New Roman"/>
          <w:sz w:val="24"/>
          <w:szCs w:val="24"/>
        </w:rPr>
        <w:t xml:space="preserve">Thank you for reading the </w:t>
      </w:r>
      <w:r>
        <w:rPr>
          <w:rFonts w:ascii="Times New Roman" w:eastAsia="Times New Roman" w:hAnsi="Times New Roman" w:cs="Times New Roman"/>
          <w:sz w:val="24"/>
          <w:szCs w:val="24"/>
        </w:rPr>
        <w:t xml:space="preserve">SSD </w:t>
      </w:r>
      <w:r w:rsidRPr="00887C32">
        <w:rPr>
          <w:rFonts w:ascii="Times New Roman" w:eastAsia="Times New Roman" w:hAnsi="Times New Roman" w:cs="Times New Roman"/>
          <w:sz w:val="24"/>
          <w:szCs w:val="24"/>
        </w:rPr>
        <w:t>Faculty &amp; Staff Guidelines. Below are some additional tips and resources to help better support students with disabilities.</w:t>
      </w:r>
    </w:p>
    <w:p w:rsidR="00887C32" w:rsidRPr="00887C32" w:rsidRDefault="00887C32" w:rsidP="00887C32">
      <w:pPr>
        <w:spacing w:before="100" w:beforeAutospacing="1" w:after="100" w:afterAutospacing="1" w:line="240" w:lineRule="auto"/>
        <w:rPr>
          <w:rFonts w:ascii="Times New Roman" w:eastAsia="Times New Roman" w:hAnsi="Times New Roman" w:cs="Times New Roman"/>
          <w:sz w:val="24"/>
          <w:szCs w:val="24"/>
        </w:rPr>
      </w:pPr>
      <w:r w:rsidRPr="00887C32">
        <w:rPr>
          <w:rFonts w:ascii="Times New Roman" w:eastAsia="Times New Roman" w:hAnsi="Times New Roman" w:cs="Times New Roman"/>
          <w:sz w:val="24"/>
          <w:szCs w:val="24"/>
        </w:rPr>
        <w:t xml:space="preserve">Please contact </w:t>
      </w:r>
      <w:r>
        <w:rPr>
          <w:rFonts w:ascii="Times New Roman" w:eastAsia="Times New Roman" w:hAnsi="Times New Roman" w:cs="Times New Roman"/>
          <w:sz w:val="24"/>
          <w:szCs w:val="24"/>
        </w:rPr>
        <w:t>SSD</w:t>
      </w:r>
      <w:r w:rsidRPr="00887C32">
        <w:rPr>
          <w:rFonts w:ascii="Times New Roman" w:eastAsia="Times New Roman" w:hAnsi="Times New Roman" w:cs="Times New Roman"/>
          <w:sz w:val="24"/>
          <w:szCs w:val="24"/>
        </w:rPr>
        <w:t xml:space="preserve"> with any questions or comments. We are always happy to hear from you!</w:t>
      </w:r>
    </w:p>
    <w:p w:rsidR="00887C32" w:rsidRPr="00887C32" w:rsidRDefault="00887C32" w:rsidP="00887C3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Services for Students with Disabilities</w:t>
      </w:r>
      <w:r w:rsidRPr="00887C32">
        <w:rPr>
          <w:rFonts w:ascii="Times New Roman" w:eastAsia="Times New Roman" w:hAnsi="Times New Roman" w:cs="Times New Roman"/>
          <w:sz w:val="24"/>
          <w:szCs w:val="24"/>
        </w:rPr>
        <w:br/>
      </w:r>
      <w:r>
        <w:rPr>
          <w:rFonts w:ascii="Times New Roman" w:eastAsia="Times New Roman" w:hAnsi="Times New Roman" w:cs="Times New Roman"/>
          <w:sz w:val="24"/>
          <w:szCs w:val="24"/>
        </w:rPr>
        <w:t>Boyle Education Center, 124, 125, 115</w:t>
      </w:r>
      <w:r w:rsidRPr="00887C32">
        <w:rPr>
          <w:rFonts w:ascii="Times New Roman" w:eastAsia="Times New Roman" w:hAnsi="Times New Roman" w:cs="Times New Roman"/>
          <w:sz w:val="24"/>
          <w:szCs w:val="24"/>
        </w:rPr>
        <w:br/>
      </w:r>
      <w:r>
        <w:rPr>
          <w:rFonts w:ascii="Times New Roman" w:eastAsia="Times New Roman" w:hAnsi="Times New Roman" w:cs="Times New Roman"/>
          <w:sz w:val="24"/>
          <w:szCs w:val="24"/>
        </w:rPr>
        <w:t>Bend, OR  97703</w:t>
      </w:r>
      <w:r w:rsidRPr="00887C32">
        <w:rPr>
          <w:rFonts w:ascii="Times New Roman" w:eastAsia="Times New Roman" w:hAnsi="Times New Roman" w:cs="Times New Roman"/>
          <w:sz w:val="24"/>
          <w:szCs w:val="24"/>
        </w:rPr>
        <w:br/>
        <w:t xml:space="preserve">Email: </w:t>
      </w:r>
      <w:hyperlink r:id="rId5" w:history="1">
        <w:r w:rsidRPr="001028A5">
          <w:rPr>
            <w:rStyle w:val="Hyperlink"/>
            <w:rFonts w:ascii="Times New Roman" w:eastAsia="Times New Roman" w:hAnsi="Times New Roman" w:cs="Times New Roman"/>
            <w:sz w:val="24"/>
            <w:szCs w:val="24"/>
          </w:rPr>
          <w:t>ajenkins2@cocc.edu</w:t>
        </w:r>
      </w:hyperlink>
    </w:p>
    <w:p w:rsidR="00887C32" w:rsidRPr="00887C32" w:rsidRDefault="00887C32" w:rsidP="00887C32">
      <w:pPr>
        <w:spacing w:before="100" w:beforeAutospacing="1" w:after="100" w:afterAutospacing="1" w:line="240" w:lineRule="auto"/>
        <w:outlineLvl w:val="2"/>
        <w:rPr>
          <w:rFonts w:ascii="Times New Roman" w:eastAsia="Times New Roman" w:hAnsi="Times New Roman" w:cs="Times New Roman"/>
          <w:b/>
          <w:bCs/>
          <w:sz w:val="27"/>
          <w:szCs w:val="27"/>
        </w:rPr>
      </w:pPr>
      <w:r w:rsidRPr="00887C32">
        <w:rPr>
          <w:rFonts w:ascii="Times New Roman" w:eastAsia="Times New Roman" w:hAnsi="Times New Roman" w:cs="Times New Roman"/>
          <w:b/>
          <w:bCs/>
          <w:sz w:val="27"/>
          <w:szCs w:val="27"/>
        </w:rPr>
        <w:t>General Awareness</w:t>
      </w:r>
    </w:p>
    <w:p w:rsidR="00887C32" w:rsidRPr="00887C32" w:rsidRDefault="00887C32" w:rsidP="00887C3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87C32">
        <w:rPr>
          <w:rFonts w:ascii="Times New Roman" w:eastAsia="Times New Roman" w:hAnsi="Times New Roman" w:cs="Times New Roman"/>
          <w:sz w:val="24"/>
          <w:szCs w:val="24"/>
        </w:rPr>
        <w:t>Be careful not to make assumptions about an individual based on his or her disability.</w:t>
      </w:r>
    </w:p>
    <w:p w:rsidR="00887C32" w:rsidRPr="00887C32" w:rsidRDefault="00887C32" w:rsidP="00887C3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87C32">
        <w:rPr>
          <w:rFonts w:ascii="Times New Roman" w:eastAsia="Times New Roman" w:hAnsi="Times New Roman" w:cs="Times New Roman"/>
          <w:sz w:val="24"/>
          <w:szCs w:val="24"/>
        </w:rPr>
        <w:t>Life experiences, combined with the nature and duration of a disability, strongly influence the educational adaptations developed by people with disabilities.</w:t>
      </w:r>
    </w:p>
    <w:p w:rsidR="00887C32" w:rsidRPr="00887C32" w:rsidRDefault="00887C32" w:rsidP="00887C3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87C32">
        <w:rPr>
          <w:rFonts w:ascii="Times New Roman" w:eastAsia="Times New Roman" w:hAnsi="Times New Roman" w:cs="Times New Roman"/>
          <w:sz w:val="24"/>
          <w:szCs w:val="24"/>
        </w:rPr>
        <w:t>People with disabilities are impacted in a variety of different ways. Two people with the same disability may require very different accommodations.</w:t>
      </w:r>
    </w:p>
    <w:p w:rsidR="00887C32" w:rsidRPr="00887C32" w:rsidRDefault="00887C32" w:rsidP="00887C3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87C32">
        <w:rPr>
          <w:rFonts w:ascii="Times New Roman" w:eastAsia="Times New Roman" w:hAnsi="Times New Roman" w:cs="Times New Roman"/>
          <w:sz w:val="24"/>
          <w:szCs w:val="24"/>
        </w:rPr>
        <w:t>A person with a disability may appreciate assistance. However, be sure to ask first.</w:t>
      </w:r>
    </w:p>
    <w:p w:rsidR="00887C32" w:rsidRPr="00887C32" w:rsidRDefault="00887C32" w:rsidP="00887C3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87C32">
        <w:rPr>
          <w:rFonts w:ascii="Times New Roman" w:eastAsia="Times New Roman" w:hAnsi="Times New Roman" w:cs="Times New Roman"/>
          <w:sz w:val="24"/>
          <w:szCs w:val="24"/>
        </w:rPr>
        <w:t>Individuals with non-visible disabilities have needs that are just as real as those of persons with visible disabilities.</w:t>
      </w:r>
    </w:p>
    <w:p w:rsidR="00887C32" w:rsidRPr="00887C32" w:rsidRDefault="00887C32" w:rsidP="00887C3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87C32">
        <w:rPr>
          <w:rFonts w:ascii="Times New Roman" w:eastAsia="Times New Roman" w:hAnsi="Times New Roman" w:cs="Times New Roman"/>
          <w:sz w:val="24"/>
          <w:szCs w:val="24"/>
        </w:rPr>
        <w:t>Expect students with a disability to meet the same standards of performance as all other students. They are here because of their abilities, not their disabilities.</w:t>
      </w:r>
    </w:p>
    <w:p w:rsidR="00887C32" w:rsidRPr="00887C32" w:rsidRDefault="00887C32" w:rsidP="00887C3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87C32">
        <w:rPr>
          <w:rFonts w:ascii="Times New Roman" w:eastAsia="Times New Roman" w:hAnsi="Times New Roman" w:cs="Times New Roman"/>
          <w:sz w:val="24"/>
          <w:szCs w:val="24"/>
        </w:rPr>
        <w:t>All information about a person's disability is confidential. If having a discussion with a student about his/her needs, move to a private area.</w:t>
      </w:r>
    </w:p>
    <w:p w:rsidR="00887C32" w:rsidRPr="00887C32" w:rsidRDefault="00887C32" w:rsidP="00887C3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87C32">
        <w:rPr>
          <w:rFonts w:ascii="Times New Roman" w:eastAsia="Times New Roman" w:hAnsi="Times New Roman" w:cs="Times New Roman"/>
          <w:sz w:val="24"/>
          <w:szCs w:val="24"/>
        </w:rPr>
        <w:t xml:space="preserve">Additional information is available in the </w:t>
      </w:r>
      <w:r>
        <w:rPr>
          <w:rFonts w:ascii="Times New Roman" w:eastAsia="Times New Roman" w:hAnsi="Times New Roman" w:cs="Times New Roman"/>
          <w:sz w:val="24"/>
          <w:szCs w:val="24"/>
        </w:rPr>
        <w:t xml:space="preserve">SSD website at </w:t>
      </w:r>
      <w:hyperlink r:id="rId6" w:history="1">
        <w:r w:rsidRPr="001028A5">
          <w:rPr>
            <w:rStyle w:val="Hyperlink"/>
            <w:rFonts w:ascii="Times New Roman" w:eastAsia="Times New Roman" w:hAnsi="Times New Roman" w:cs="Times New Roman"/>
            <w:sz w:val="24"/>
            <w:szCs w:val="24"/>
          </w:rPr>
          <w:t>www.cocc.edu/disability-services</w:t>
        </w:r>
      </w:hyperlink>
      <w:r>
        <w:rPr>
          <w:rFonts w:ascii="Times New Roman" w:eastAsia="Times New Roman" w:hAnsi="Times New Roman" w:cs="Times New Roman"/>
          <w:sz w:val="24"/>
          <w:szCs w:val="24"/>
        </w:rPr>
        <w:t xml:space="preserve"> .</w:t>
      </w:r>
      <w:bookmarkStart w:id="0" w:name="_GoBack"/>
      <w:bookmarkEnd w:id="0"/>
    </w:p>
    <w:p w:rsidR="00887C32" w:rsidRPr="00887C32" w:rsidRDefault="00887C32" w:rsidP="00887C32">
      <w:pPr>
        <w:spacing w:before="100" w:beforeAutospacing="1" w:after="100" w:afterAutospacing="1" w:line="240" w:lineRule="auto"/>
        <w:outlineLvl w:val="2"/>
        <w:rPr>
          <w:rFonts w:ascii="Times New Roman" w:eastAsia="Times New Roman" w:hAnsi="Times New Roman" w:cs="Times New Roman"/>
          <w:b/>
          <w:bCs/>
          <w:sz w:val="27"/>
          <w:szCs w:val="27"/>
        </w:rPr>
      </w:pPr>
      <w:r w:rsidRPr="00887C32">
        <w:rPr>
          <w:rFonts w:ascii="Times New Roman" w:eastAsia="Times New Roman" w:hAnsi="Times New Roman" w:cs="Times New Roman"/>
          <w:b/>
          <w:bCs/>
          <w:sz w:val="27"/>
          <w:szCs w:val="27"/>
        </w:rPr>
        <w:t>Communication</w:t>
      </w:r>
    </w:p>
    <w:p w:rsidR="00887C32" w:rsidRPr="00887C32" w:rsidRDefault="00887C32" w:rsidP="00887C3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87C32">
        <w:rPr>
          <w:rFonts w:ascii="Times New Roman" w:eastAsia="Times New Roman" w:hAnsi="Times New Roman" w:cs="Times New Roman"/>
          <w:sz w:val="24"/>
          <w:szCs w:val="24"/>
        </w:rPr>
        <w:t>Use "person first" language. (e.g., person who uses a wheelchair, student who is blind).</w:t>
      </w:r>
    </w:p>
    <w:p w:rsidR="00887C32" w:rsidRPr="00887C32" w:rsidRDefault="00887C32" w:rsidP="00887C3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87C32">
        <w:rPr>
          <w:rFonts w:ascii="Times New Roman" w:eastAsia="Times New Roman" w:hAnsi="Times New Roman" w:cs="Times New Roman"/>
          <w:sz w:val="24"/>
          <w:szCs w:val="24"/>
        </w:rPr>
        <w:t>Speak directly to an individual with a disability and not to an interpreter or an attendant.</w:t>
      </w:r>
    </w:p>
    <w:p w:rsidR="00887C32" w:rsidRPr="00887C32" w:rsidRDefault="00887C32" w:rsidP="00887C3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87C32">
        <w:rPr>
          <w:rFonts w:ascii="Times New Roman" w:eastAsia="Times New Roman" w:hAnsi="Times New Roman" w:cs="Times New Roman"/>
          <w:sz w:val="24"/>
          <w:szCs w:val="24"/>
        </w:rPr>
        <w:t>Individuals who are blind are not generally hard of hearing. Don't raise your voice when speaking.</w:t>
      </w:r>
    </w:p>
    <w:p w:rsidR="00887C32" w:rsidRPr="00887C32" w:rsidRDefault="00887C32" w:rsidP="00887C3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87C32">
        <w:rPr>
          <w:rFonts w:ascii="Times New Roman" w:eastAsia="Times New Roman" w:hAnsi="Times New Roman" w:cs="Times New Roman"/>
          <w:sz w:val="24"/>
          <w:szCs w:val="24"/>
        </w:rPr>
        <w:t>When speaking with persons who have speech impairments, do not finish their sentences to save time and do not pretend to have understood what they're saying if you haven't. It is fine to ask someone to repeat themselves.</w:t>
      </w:r>
    </w:p>
    <w:p w:rsidR="00887C32" w:rsidRPr="00887C32" w:rsidRDefault="00887C32" w:rsidP="00887C3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87C32">
        <w:rPr>
          <w:rFonts w:ascii="Times New Roman" w:eastAsia="Times New Roman" w:hAnsi="Times New Roman" w:cs="Times New Roman"/>
          <w:sz w:val="24"/>
          <w:szCs w:val="24"/>
        </w:rPr>
        <w:t>When speaking for any extended period of time with a person who uses a wheelchair, sit down (do not bend or squat) so that you are at the same level.</w:t>
      </w:r>
    </w:p>
    <w:p w:rsidR="002D6329" w:rsidRDefault="002D6329"/>
    <w:sectPr w:rsidR="002D63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E948FE"/>
    <w:multiLevelType w:val="multilevel"/>
    <w:tmpl w:val="F18A0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DD6E41"/>
    <w:multiLevelType w:val="multilevel"/>
    <w:tmpl w:val="F2C2C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C32"/>
    <w:rsid w:val="002D6329"/>
    <w:rsid w:val="00887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22B3A"/>
  <w15:chartTrackingRefBased/>
  <w15:docId w15:val="{4CDF5A2A-703D-4979-8D36-C69444EDD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887C3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87C3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87C3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87C32"/>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887C3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87C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499688">
      <w:bodyDiv w:val="1"/>
      <w:marLeft w:val="0"/>
      <w:marRight w:val="0"/>
      <w:marTop w:val="0"/>
      <w:marBottom w:val="0"/>
      <w:divBdr>
        <w:top w:val="none" w:sz="0" w:space="0" w:color="auto"/>
        <w:left w:val="none" w:sz="0" w:space="0" w:color="auto"/>
        <w:bottom w:val="none" w:sz="0" w:space="0" w:color="auto"/>
        <w:right w:val="none" w:sz="0" w:space="0" w:color="auto"/>
      </w:divBdr>
      <w:divsChild>
        <w:div w:id="1201436595">
          <w:marLeft w:val="0"/>
          <w:marRight w:val="0"/>
          <w:marTop w:val="0"/>
          <w:marBottom w:val="0"/>
          <w:divBdr>
            <w:top w:val="none" w:sz="0" w:space="0" w:color="auto"/>
            <w:left w:val="none" w:sz="0" w:space="0" w:color="auto"/>
            <w:bottom w:val="none" w:sz="0" w:space="0" w:color="auto"/>
            <w:right w:val="none" w:sz="0" w:space="0" w:color="auto"/>
          </w:divBdr>
          <w:divsChild>
            <w:div w:id="1566837062">
              <w:marLeft w:val="0"/>
              <w:marRight w:val="0"/>
              <w:marTop w:val="0"/>
              <w:marBottom w:val="0"/>
              <w:divBdr>
                <w:top w:val="none" w:sz="0" w:space="0" w:color="auto"/>
                <w:left w:val="none" w:sz="0" w:space="0" w:color="auto"/>
                <w:bottom w:val="none" w:sz="0" w:space="0" w:color="auto"/>
                <w:right w:val="none" w:sz="0" w:space="0" w:color="auto"/>
              </w:divBdr>
              <w:divsChild>
                <w:div w:id="693120242">
                  <w:marLeft w:val="0"/>
                  <w:marRight w:val="0"/>
                  <w:marTop w:val="0"/>
                  <w:marBottom w:val="0"/>
                  <w:divBdr>
                    <w:top w:val="none" w:sz="0" w:space="0" w:color="auto"/>
                    <w:left w:val="none" w:sz="0" w:space="0" w:color="auto"/>
                    <w:bottom w:val="none" w:sz="0" w:space="0" w:color="auto"/>
                    <w:right w:val="none" w:sz="0" w:space="0" w:color="auto"/>
                  </w:divBdr>
                  <w:divsChild>
                    <w:div w:id="585192255">
                      <w:marLeft w:val="0"/>
                      <w:marRight w:val="0"/>
                      <w:marTop w:val="0"/>
                      <w:marBottom w:val="0"/>
                      <w:divBdr>
                        <w:top w:val="none" w:sz="0" w:space="0" w:color="auto"/>
                        <w:left w:val="none" w:sz="0" w:space="0" w:color="auto"/>
                        <w:bottom w:val="none" w:sz="0" w:space="0" w:color="auto"/>
                        <w:right w:val="none" w:sz="0" w:space="0" w:color="auto"/>
                      </w:divBdr>
                      <w:divsChild>
                        <w:div w:id="722024279">
                          <w:marLeft w:val="0"/>
                          <w:marRight w:val="0"/>
                          <w:marTop w:val="0"/>
                          <w:marBottom w:val="0"/>
                          <w:divBdr>
                            <w:top w:val="none" w:sz="0" w:space="0" w:color="auto"/>
                            <w:left w:val="none" w:sz="0" w:space="0" w:color="auto"/>
                            <w:bottom w:val="none" w:sz="0" w:space="0" w:color="auto"/>
                            <w:right w:val="none" w:sz="0" w:space="0" w:color="auto"/>
                          </w:divBdr>
                          <w:divsChild>
                            <w:div w:id="790637265">
                              <w:marLeft w:val="0"/>
                              <w:marRight w:val="0"/>
                              <w:marTop w:val="0"/>
                              <w:marBottom w:val="0"/>
                              <w:divBdr>
                                <w:top w:val="none" w:sz="0" w:space="0" w:color="auto"/>
                                <w:left w:val="none" w:sz="0" w:space="0" w:color="auto"/>
                                <w:bottom w:val="none" w:sz="0" w:space="0" w:color="auto"/>
                                <w:right w:val="none" w:sz="0" w:space="0" w:color="auto"/>
                              </w:divBdr>
                              <w:divsChild>
                                <w:div w:id="1534656723">
                                  <w:marLeft w:val="0"/>
                                  <w:marRight w:val="0"/>
                                  <w:marTop w:val="0"/>
                                  <w:marBottom w:val="0"/>
                                  <w:divBdr>
                                    <w:top w:val="none" w:sz="0" w:space="0" w:color="auto"/>
                                    <w:left w:val="none" w:sz="0" w:space="0" w:color="auto"/>
                                    <w:bottom w:val="none" w:sz="0" w:space="0" w:color="auto"/>
                                    <w:right w:val="none" w:sz="0" w:space="0" w:color="auto"/>
                                  </w:divBdr>
                                  <w:divsChild>
                                    <w:div w:id="1831945583">
                                      <w:marLeft w:val="0"/>
                                      <w:marRight w:val="0"/>
                                      <w:marTop w:val="0"/>
                                      <w:marBottom w:val="0"/>
                                      <w:divBdr>
                                        <w:top w:val="none" w:sz="0" w:space="0" w:color="auto"/>
                                        <w:left w:val="none" w:sz="0" w:space="0" w:color="auto"/>
                                        <w:bottom w:val="none" w:sz="0" w:space="0" w:color="auto"/>
                                        <w:right w:val="none" w:sz="0" w:space="0" w:color="auto"/>
                                      </w:divBdr>
                                      <w:divsChild>
                                        <w:div w:id="7532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cc.edu/disability-services" TargetMode="External"/><Relationship Id="rId5" Type="http://schemas.openxmlformats.org/officeDocument/2006/relationships/hyperlink" Target="mailto:ajenkins2@cocc.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324</Words>
  <Characters>1850</Characters>
  <Application>Microsoft Office Word</Application>
  <DocSecurity>0</DocSecurity>
  <Lines>15</Lines>
  <Paragraphs>4</Paragraphs>
  <ScaleCrop>false</ScaleCrop>
  <Company>College Campus</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Jenkins</dc:creator>
  <cp:keywords/>
  <dc:description/>
  <cp:lastModifiedBy>Annie Jenkins</cp:lastModifiedBy>
  <cp:revision>1</cp:revision>
  <dcterms:created xsi:type="dcterms:W3CDTF">2016-09-06T16:35:00Z</dcterms:created>
  <dcterms:modified xsi:type="dcterms:W3CDTF">2016-09-06T16:38:00Z</dcterms:modified>
</cp:coreProperties>
</file>