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F0" w:rsidRPr="007C7AA7" w:rsidRDefault="003C17F0" w:rsidP="003C17F0">
      <w:pPr>
        <w:pStyle w:val="Title"/>
        <w:spacing w:before="120" w:line="240" w:lineRule="auto"/>
        <w:rPr>
          <w:rFonts w:ascii="Calibri" w:hAnsi="Calibri" w:cs="Calibri"/>
          <w:sz w:val="28"/>
          <w:szCs w:val="32"/>
        </w:rPr>
      </w:pPr>
      <w:r>
        <w:rPr>
          <w:rFonts w:ascii="Calibri" w:hAnsi="Calibri" w:cs="Calibri"/>
          <w:sz w:val="28"/>
          <w:szCs w:val="32"/>
        </w:rPr>
        <w:t xml:space="preserve">Screening Form </w:t>
      </w:r>
    </w:p>
    <w:p w:rsidR="003C17F0" w:rsidRPr="007C7AA7" w:rsidRDefault="003C17F0" w:rsidP="003C17F0">
      <w:pPr>
        <w:pStyle w:val="Title"/>
        <w:spacing w:before="120" w:line="240" w:lineRule="auto"/>
        <w:rPr>
          <w:rFonts w:ascii="Calibri" w:hAnsi="Calibri" w:cs="Calibri"/>
          <w:sz w:val="2"/>
          <w:szCs w:val="32"/>
        </w:rPr>
      </w:pPr>
    </w:p>
    <w:p w:rsidR="003C17F0" w:rsidRDefault="003C17F0" w:rsidP="003C17F0">
      <w:pPr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4E54B0">
        <w:rPr>
          <w:rFonts w:ascii="Calibri" w:hAnsi="Calibri" w:cs="Calibri"/>
          <w:b/>
          <w:sz w:val="22"/>
          <w:szCs w:val="22"/>
        </w:rPr>
        <w:t xml:space="preserve">Submit </w:t>
      </w:r>
      <w:r>
        <w:rPr>
          <w:rFonts w:ascii="Calibri" w:hAnsi="Calibri" w:cs="Calibri"/>
          <w:b/>
          <w:sz w:val="22"/>
          <w:szCs w:val="22"/>
        </w:rPr>
        <w:t xml:space="preserve">the completed </w:t>
      </w:r>
      <w:r w:rsidRPr="004E54B0">
        <w:rPr>
          <w:rFonts w:ascii="Calibri" w:hAnsi="Calibri" w:cs="Calibri"/>
          <w:b/>
          <w:sz w:val="22"/>
          <w:szCs w:val="22"/>
        </w:rPr>
        <w:t xml:space="preserve">application and ALL relevant appendices to: </w:t>
      </w:r>
      <w:bookmarkStart w:id="0" w:name="_GoBack"/>
      <w:bookmarkEnd w:id="0"/>
      <w:r w:rsidR="00757369">
        <w:rPr>
          <w:rFonts w:ascii="Calibri" w:hAnsi="Calibri" w:cs="Calibri"/>
          <w:b/>
          <w:bCs/>
          <w:sz w:val="22"/>
          <w:szCs w:val="22"/>
        </w:rPr>
        <w:fldChar w:fldCharType="begin"/>
      </w:r>
      <w:r w:rsidR="00757369">
        <w:rPr>
          <w:rFonts w:ascii="Calibri" w:hAnsi="Calibri" w:cs="Calibri"/>
          <w:b/>
          <w:bCs/>
          <w:sz w:val="22"/>
          <w:szCs w:val="22"/>
        </w:rPr>
        <w:instrText xml:space="preserve"> HYPERLINK "mailto:</w:instrText>
      </w:r>
      <w:r w:rsidR="00757369" w:rsidRPr="00757369">
        <w:rPr>
          <w:rFonts w:ascii="Calibri" w:hAnsi="Calibri" w:cs="Calibri"/>
          <w:b/>
          <w:bCs/>
          <w:sz w:val="22"/>
          <w:szCs w:val="22"/>
        </w:rPr>
        <w:instrText>jdowning@cocc.edu</w:instrText>
      </w:r>
      <w:r w:rsidR="00757369">
        <w:rPr>
          <w:rFonts w:ascii="Calibri" w:hAnsi="Calibri" w:cs="Calibri"/>
          <w:b/>
          <w:bCs/>
          <w:sz w:val="22"/>
          <w:szCs w:val="22"/>
        </w:rPr>
        <w:instrText xml:space="preserve">" </w:instrText>
      </w:r>
      <w:r w:rsidR="00757369"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="00757369" w:rsidRPr="001907AC">
        <w:rPr>
          <w:rStyle w:val="Hyperlink"/>
          <w:rFonts w:ascii="Calibri" w:hAnsi="Calibri" w:cs="Calibri"/>
          <w:b/>
          <w:bCs/>
          <w:sz w:val="22"/>
          <w:szCs w:val="22"/>
        </w:rPr>
        <w:t>jdowning@cocc.edu</w:t>
      </w:r>
      <w:r w:rsidR="00757369">
        <w:rPr>
          <w:rFonts w:ascii="Calibri" w:hAnsi="Calibri" w:cs="Calibri"/>
          <w:b/>
          <w:bCs/>
          <w:sz w:val="22"/>
          <w:szCs w:val="22"/>
        </w:rPr>
        <w:fldChar w:fldCharType="end"/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3C17F0" w:rsidRPr="00C21795" w:rsidRDefault="003C17F0" w:rsidP="003C17F0">
      <w:pPr>
        <w:rPr>
          <w:rFonts w:ascii="Calibri" w:hAnsi="Calibri" w:cs="Calibri"/>
          <w:b/>
          <w:sz w:val="22"/>
          <w:szCs w:val="22"/>
        </w:rPr>
      </w:pPr>
    </w:p>
    <w:tbl>
      <w:tblPr>
        <w:tblW w:w="10440" w:type="dxa"/>
        <w:jc w:val="center"/>
        <w:tblLayout w:type="fixed"/>
        <w:tblLook w:val="0000" w:firstRow="0" w:lastRow="0" w:firstColumn="0" w:lastColumn="0" w:noHBand="0" w:noVBand="0"/>
      </w:tblPr>
      <w:tblGrid>
        <w:gridCol w:w="8550"/>
        <w:gridCol w:w="720"/>
        <w:gridCol w:w="630"/>
        <w:gridCol w:w="540"/>
      </w:tblGrid>
      <w:tr w:rsidR="003C17F0" w:rsidRPr="007C7AA7" w:rsidTr="0043719B">
        <w:trPr>
          <w:cantSplit/>
          <w:jc w:val="center"/>
        </w:trPr>
        <w:tc>
          <w:tcPr>
            <w:tcW w:w="10440" w:type="dxa"/>
            <w:gridSpan w:val="4"/>
            <w:shd w:val="clear" w:color="auto" w:fill="E6E6E6"/>
          </w:tcPr>
          <w:p w:rsidR="003C17F0" w:rsidRPr="007C7AA7" w:rsidRDefault="003C17F0" w:rsidP="003C17F0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AA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SCREENING QUESTIONS:  </w:t>
            </w: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t>YES</w:t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>Will the research expose participants to discomfort or distress beyond levels encountered in daily life (i.e., does research involve minimal risk)?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9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 xml:space="preserve">Will the collected data include identifiers </w:t>
            </w:r>
            <w:r w:rsidRPr="007C7AA7">
              <w:rPr>
                <w:rFonts w:ascii="Calibri" w:hAnsi="Calibri" w:cs="Calibri"/>
                <w:b/>
              </w:rPr>
              <w:t>and</w:t>
            </w:r>
            <w:r w:rsidRPr="007C7AA7">
              <w:rPr>
                <w:rFonts w:ascii="Calibri" w:hAnsi="Calibri" w:cs="Calibri"/>
              </w:rPr>
              <w:t xml:space="preserve"> be potentially damaging to a participant’s financial standing, employability or reputation?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 your research participants</w:t>
            </w:r>
            <w:r w:rsidRPr="007C7AA7">
              <w:rPr>
                <w:rFonts w:ascii="Calibri" w:hAnsi="Calibri" w:cs="Calibri"/>
              </w:rPr>
              <w:t xml:space="preserve"> include prisoners or cognitively, economically, or educationally impaired participants?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0"/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  <w:bookmarkEnd w:id="1"/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1"/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  <w:bookmarkEnd w:id="2"/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Will your research participants include your own students (i.e. you are in charge of their grade) or employees who report to you (e.g. supervisor, manager, etc.)? 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Does the research involve focus groups?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>Does the research</w:t>
            </w:r>
            <w:r>
              <w:rPr>
                <w:rFonts w:ascii="Calibri" w:hAnsi="Calibri" w:cs="Calibri"/>
              </w:rPr>
              <w:t xml:space="preserve"> include any audio or video recording or photographing?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Does any part of the research require deception or incomplete disclosure of information to your participants?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t xml:space="preserve">YES </w:t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t>NA</w:t>
            </w: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 xml:space="preserve">For research proposed under </w:t>
            </w:r>
            <w:hyperlink r:id="rId5" w:history="1">
              <w:r w:rsidRPr="009F6379">
                <w:rPr>
                  <w:rStyle w:val="Hyperlink"/>
                  <w:rFonts w:ascii="Calibri" w:hAnsi="Calibri" w:cs="Calibri"/>
                </w:rPr>
                <w:t>category 1</w:t>
              </w:r>
            </w:hyperlink>
            <w:r w:rsidRPr="007C7AA7">
              <w:rPr>
                <w:rFonts w:ascii="Calibri" w:hAnsi="Calibri" w:cs="Calibri"/>
              </w:rPr>
              <w:t>, will the research be conducted outside of commonly accepted educational settings or deviate from normal educational practices?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 xml:space="preserve">For research proposed under </w:t>
            </w:r>
            <w:hyperlink r:id="rId6" w:history="1">
              <w:r w:rsidRPr="007C7AA7">
                <w:rPr>
                  <w:rStyle w:val="Hyperlink"/>
                  <w:rFonts w:ascii="Calibri" w:hAnsi="Calibri" w:cs="Calibri"/>
                </w:rPr>
                <w:t>category 2</w:t>
              </w:r>
            </w:hyperlink>
            <w:r w:rsidRPr="007C7AA7">
              <w:rPr>
                <w:rFonts w:ascii="Calibri" w:hAnsi="Calibri" w:cs="Calibri"/>
              </w:rPr>
              <w:t>, will the research involve surveys or interview procedures with children (minors under the age of 18)?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C17F0" w:rsidRPr="007C7AA7" w:rsidTr="0043719B">
        <w:trPr>
          <w:cantSplit/>
          <w:trHeight w:val="70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 xml:space="preserve">For research proposed under </w:t>
            </w:r>
            <w:hyperlink r:id="rId7" w:history="1">
              <w:r w:rsidRPr="007C7AA7">
                <w:rPr>
                  <w:rStyle w:val="Hyperlink"/>
                  <w:rFonts w:ascii="Calibri" w:hAnsi="Calibri" w:cs="Calibri"/>
                </w:rPr>
                <w:t>category 2</w:t>
              </w:r>
            </w:hyperlink>
            <w:r w:rsidRPr="007C7AA7">
              <w:rPr>
                <w:rFonts w:ascii="Calibri" w:hAnsi="Calibri" w:cs="Calibri"/>
              </w:rPr>
              <w:t>, will the research involve observations of the public behavior of children (minors under the age of 18), during which an investigator will participate in the activities being observed?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3C17F0" w:rsidRPr="007C7AA7" w:rsidTr="0043719B">
        <w:trPr>
          <w:cantSplit/>
          <w:trHeight w:val="9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C17F0" w:rsidRPr="007C7AA7" w:rsidTr="0043719B">
        <w:trPr>
          <w:cantSplit/>
          <w:trHeight w:val="279"/>
          <w:jc w:val="center"/>
        </w:trPr>
        <w:tc>
          <w:tcPr>
            <w:tcW w:w="8550" w:type="dxa"/>
          </w:tcPr>
          <w:p w:rsidR="003C17F0" w:rsidRPr="007C7AA7" w:rsidRDefault="003C17F0" w:rsidP="0043719B">
            <w:pPr>
              <w:pStyle w:val="BodyText"/>
              <w:rPr>
                <w:rFonts w:ascii="Calibri" w:hAnsi="Calibri" w:cs="Calibri"/>
              </w:rPr>
            </w:pPr>
            <w:r w:rsidRPr="007C7AA7">
              <w:rPr>
                <w:rFonts w:ascii="Calibri" w:hAnsi="Calibri" w:cs="Calibri"/>
              </w:rPr>
              <w:t xml:space="preserve">For research proposed under </w:t>
            </w:r>
            <w:hyperlink r:id="rId8" w:history="1">
              <w:r w:rsidRPr="007C7AA7">
                <w:rPr>
                  <w:rStyle w:val="Hyperlink"/>
                  <w:rFonts w:ascii="Calibri" w:hAnsi="Calibri" w:cs="Calibri"/>
                </w:rPr>
                <w:t>category 4</w:t>
              </w:r>
            </w:hyperlink>
            <w:r w:rsidRPr="007C7AA7">
              <w:rPr>
                <w:rFonts w:ascii="Calibri" w:hAnsi="Calibri" w:cs="Calibri"/>
              </w:rPr>
              <w:t xml:space="preserve">, will any of the information obtained from private sources of data, documents, records, or biological specimens be recorded by the investigator in such a manner that participants could be identified directly or through identifiers linked to the participants? </w:t>
            </w:r>
          </w:p>
        </w:tc>
        <w:tc>
          <w:tcPr>
            <w:tcW w:w="72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63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40" w:type="dxa"/>
          </w:tcPr>
          <w:p w:rsidR="003C17F0" w:rsidRPr="007C7AA7" w:rsidRDefault="003C17F0" w:rsidP="0043719B">
            <w:pPr>
              <w:pStyle w:val="BodyText"/>
              <w:jc w:val="center"/>
              <w:rPr>
                <w:rFonts w:ascii="Calibri" w:hAnsi="Calibri" w:cs="Calibri"/>
                <w:b/>
              </w:rPr>
            </w:pPr>
            <w:r w:rsidRPr="007C7AA7">
              <w:rPr>
                <w:rFonts w:ascii="Calibri" w:hAnsi="Calibri" w:cs="Calibri"/>
                <w:b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AA7">
              <w:rPr>
                <w:rFonts w:ascii="Calibri" w:hAnsi="Calibri" w:cs="Calibri"/>
                <w:b/>
              </w:rPr>
              <w:instrText xml:space="preserve"> FORMCHECKBOX </w:instrText>
            </w:r>
            <w:r w:rsidR="00757369">
              <w:rPr>
                <w:rFonts w:ascii="Calibri" w:hAnsi="Calibri" w:cs="Calibri"/>
                <w:b/>
              </w:rPr>
            </w:r>
            <w:r w:rsidR="00757369">
              <w:rPr>
                <w:rFonts w:ascii="Calibri" w:hAnsi="Calibri" w:cs="Calibri"/>
                <w:b/>
              </w:rPr>
              <w:fldChar w:fldCharType="separate"/>
            </w:r>
            <w:r w:rsidRPr="007C7AA7">
              <w:rPr>
                <w:rFonts w:ascii="Calibri" w:hAnsi="Calibri" w:cs="Calibri"/>
                <w:b/>
              </w:rPr>
              <w:fldChar w:fldCharType="end"/>
            </w:r>
          </w:p>
        </w:tc>
      </w:tr>
    </w:tbl>
    <w:p w:rsidR="003C17F0" w:rsidRPr="007C7AA7" w:rsidRDefault="003C17F0" w:rsidP="003C17F0">
      <w:pPr>
        <w:pStyle w:val="Header"/>
        <w:tabs>
          <w:tab w:val="clear" w:pos="4320"/>
          <w:tab w:val="clear" w:pos="8640"/>
          <w:tab w:val="left" w:pos="384"/>
          <w:tab w:val="left" w:pos="768"/>
          <w:tab w:val="left" w:pos="1440"/>
          <w:tab w:val="left" w:pos="4416"/>
          <w:tab w:val="left" w:pos="9312"/>
        </w:tabs>
        <w:ind w:left="360"/>
        <w:rPr>
          <w:rFonts w:ascii="Calibri" w:hAnsi="Calibri" w:cs="Calibri"/>
          <w:b/>
          <w:sz w:val="22"/>
          <w:szCs w:val="22"/>
        </w:rPr>
      </w:pPr>
    </w:p>
    <w:p w:rsidR="003C17F0" w:rsidRPr="006F6A0E" w:rsidRDefault="003C17F0" w:rsidP="003C17F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84"/>
          <w:tab w:val="left" w:pos="768"/>
          <w:tab w:val="left" w:pos="1440"/>
          <w:tab w:val="left" w:pos="4416"/>
          <w:tab w:val="left" w:pos="9312"/>
        </w:tabs>
        <w:rPr>
          <w:rFonts w:ascii="Calibri" w:hAnsi="Calibri" w:cs="Calibri"/>
          <w:i/>
          <w:sz w:val="22"/>
          <w:szCs w:val="22"/>
        </w:rPr>
      </w:pPr>
      <w:r w:rsidRPr="006F6A0E">
        <w:rPr>
          <w:rFonts w:ascii="Calibri" w:hAnsi="Calibri" w:cs="Calibri"/>
          <w:i/>
          <w:sz w:val="22"/>
          <w:szCs w:val="22"/>
        </w:rPr>
        <w:t xml:space="preserve">If you answered </w:t>
      </w:r>
      <w:r w:rsidRPr="006F6A0E">
        <w:rPr>
          <w:rFonts w:ascii="Calibri" w:hAnsi="Calibri" w:cs="Calibri"/>
          <w:b/>
          <w:i/>
          <w:sz w:val="22"/>
          <w:szCs w:val="22"/>
        </w:rPr>
        <w:t>YES</w:t>
      </w:r>
      <w:r w:rsidRPr="006F6A0E">
        <w:rPr>
          <w:rFonts w:ascii="Calibri" w:hAnsi="Calibri" w:cs="Calibri"/>
          <w:i/>
          <w:sz w:val="22"/>
          <w:szCs w:val="22"/>
        </w:rPr>
        <w:t xml:space="preserve"> to </w:t>
      </w:r>
      <w:r w:rsidRPr="006F6A0E">
        <w:rPr>
          <w:rFonts w:ascii="Calibri" w:hAnsi="Calibri" w:cs="Calibri"/>
          <w:b/>
          <w:i/>
          <w:sz w:val="22"/>
          <w:szCs w:val="22"/>
        </w:rPr>
        <w:t>any</w:t>
      </w:r>
      <w:r w:rsidRPr="006F6A0E">
        <w:rPr>
          <w:rFonts w:ascii="Calibri" w:hAnsi="Calibri" w:cs="Calibri"/>
          <w:i/>
          <w:sz w:val="22"/>
          <w:szCs w:val="22"/>
        </w:rPr>
        <w:t xml:space="preserve"> of these questions, your application does </w:t>
      </w:r>
      <w:r w:rsidRPr="006F6A0E">
        <w:rPr>
          <w:rFonts w:ascii="Calibri" w:hAnsi="Calibri" w:cs="Calibri"/>
          <w:b/>
          <w:i/>
          <w:sz w:val="22"/>
          <w:szCs w:val="22"/>
          <w:u w:val="single"/>
        </w:rPr>
        <w:t>NOT</w:t>
      </w:r>
      <w:r w:rsidRPr="006F6A0E">
        <w:rPr>
          <w:rFonts w:ascii="Calibri" w:hAnsi="Calibri" w:cs="Calibri"/>
          <w:i/>
          <w:sz w:val="22"/>
          <w:szCs w:val="22"/>
        </w:rPr>
        <w:t xml:space="preserve"> qualify for exempt review.  </w:t>
      </w:r>
      <w:r>
        <w:rPr>
          <w:rFonts w:ascii="Calibri" w:hAnsi="Calibri" w:cs="Calibri"/>
          <w:i/>
          <w:sz w:val="22"/>
          <w:szCs w:val="22"/>
        </w:rPr>
        <w:t xml:space="preserve">You must complete </w:t>
      </w:r>
      <w:r w:rsidRPr="006F6A0E">
        <w:rPr>
          <w:rFonts w:ascii="Calibri" w:hAnsi="Calibri" w:cs="Calibri"/>
          <w:i/>
          <w:sz w:val="22"/>
          <w:szCs w:val="22"/>
        </w:rPr>
        <w:t>the “</w:t>
      </w:r>
      <w:hyperlink r:id="rId9" w:history="1">
        <w:r w:rsidRPr="006F6A0E">
          <w:rPr>
            <w:rStyle w:val="Hyperlink"/>
            <w:rFonts w:ascii="Calibri" w:hAnsi="Calibri" w:cs="Calibri"/>
            <w:i/>
            <w:sz w:val="22"/>
            <w:szCs w:val="22"/>
          </w:rPr>
          <w:t>Expedited or Full Board Protocol Application</w:t>
        </w:r>
      </w:hyperlink>
      <w:r w:rsidRPr="006F6A0E">
        <w:rPr>
          <w:rFonts w:ascii="Calibri" w:hAnsi="Calibri" w:cs="Calibri"/>
          <w:i/>
          <w:sz w:val="22"/>
          <w:szCs w:val="22"/>
        </w:rPr>
        <w:t>” for IRB review.</w:t>
      </w:r>
    </w:p>
    <w:p w:rsidR="003C17F0" w:rsidRPr="006F6A0E" w:rsidRDefault="003C17F0" w:rsidP="003C17F0">
      <w:pPr>
        <w:pStyle w:val="Header"/>
        <w:tabs>
          <w:tab w:val="clear" w:pos="4320"/>
          <w:tab w:val="clear" w:pos="8640"/>
          <w:tab w:val="left" w:pos="384"/>
          <w:tab w:val="left" w:pos="720"/>
          <w:tab w:val="left" w:pos="768"/>
          <w:tab w:val="left" w:pos="1440"/>
          <w:tab w:val="left" w:pos="4416"/>
          <w:tab w:val="left" w:pos="9312"/>
        </w:tabs>
        <w:rPr>
          <w:rFonts w:ascii="Calibri" w:hAnsi="Calibri" w:cs="Calibri"/>
          <w:i/>
          <w:sz w:val="22"/>
          <w:szCs w:val="22"/>
        </w:rPr>
      </w:pPr>
    </w:p>
    <w:p w:rsidR="003C17F0" w:rsidRPr="006F6A0E" w:rsidRDefault="003C17F0" w:rsidP="003C17F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84"/>
          <w:tab w:val="left" w:pos="768"/>
          <w:tab w:val="left" w:pos="1440"/>
          <w:tab w:val="left" w:pos="4416"/>
          <w:tab w:val="left" w:pos="9312"/>
        </w:tabs>
        <w:rPr>
          <w:rFonts w:ascii="Calibri" w:hAnsi="Calibri" w:cs="Calibri"/>
          <w:i/>
          <w:sz w:val="22"/>
          <w:szCs w:val="22"/>
        </w:rPr>
      </w:pPr>
      <w:r w:rsidRPr="006F6A0E">
        <w:rPr>
          <w:rFonts w:ascii="Calibri" w:hAnsi="Calibri" w:cs="Calibri"/>
          <w:i/>
          <w:sz w:val="22"/>
          <w:szCs w:val="22"/>
        </w:rPr>
        <w:t xml:space="preserve">If you answered NO to all questions, please </w:t>
      </w:r>
      <w:r>
        <w:rPr>
          <w:rFonts w:ascii="Calibri" w:hAnsi="Calibri" w:cs="Calibri"/>
          <w:i/>
          <w:sz w:val="22"/>
          <w:szCs w:val="22"/>
        </w:rPr>
        <w:t>complete</w:t>
      </w:r>
      <w:r w:rsidRPr="006F6A0E">
        <w:rPr>
          <w:rFonts w:ascii="Calibri" w:hAnsi="Calibri" w:cs="Calibri"/>
          <w:i/>
          <w:sz w:val="22"/>
          <w:szCs w:val="22"/>
        </w:rPr>
        <w:t xml:space="preserve"> the </w:t>
      </w:r>
      <w:r>
        <w:rPr>
          <w:rFonts w:ascii="Calibri" w:hAnsi="Calibri" w:cs="Calibri"/>
          <w:i/>
          <w:sz w:val="22"/>
          <w:szCs w:val="22"/>
        </w:rPr>
        <w:t>“</w:t>
      </w:r>
      <w:hyperlink r:id="rId10" w:history="1">
        <w:r w:rsidRPr="009F6379">
          <w:rPr>
            <w:rStyle w:val="Hyperlink"/>
            <w:rFonts w:ascii="Calibri" w:hAnsi="Calibri" w:cs="Calibri"/>
            <w:i/>
            <w:sz w:val="22"/>
            <w:szCs w:val="22"/>
          </w:rPr>
          <w:t>Exempt Protocol Application</w:t>
        </w:r>
      </w:hyperlink>
      <w:r w:rsidRPr="006F6A0E">
        <w:rPr>
          <w:rFonts w:ascii="Calibri" w:hAnsi="Calibri" w:cs="Calibri"/>
          <w:i/>
          <w:sz w:val="22"/>
          <w:szCs w:val="22"/>
        </w:rPr>
        <w:t>.</w:t>
      </w:r>
      <w:r>
        <w:rPr>
          <w:rFonts w:ascii="Calibri" w:hAnsi="Calibri" w:cs="Calibri"/>
          <w:i/>
          <w:sz w:val="22"/>
          <w:szCs w:val="22"/>
        </w:rPr>
        <w:t>”</w:t>
      </w:r>
      <w:r w:rsidRPr="006F6A0E">
        <w:rPr>
          <w:rFonts w:ascii="Calibri" w:hAnsi="Calibri" w:cs="Calibri"/>
          <w:i/>
          <w:sz w:val="22"/>
          <w:szCs w:val="22"/>
        </w:rPr>
        <w:t xml:space="preserve">  </w:t>
      </w:r>
    </w:p>
    <w:p w:rsidR="003C17F0" w:rsidRPr="006F6A0E" w:rsidRDefault="003C17F0" w:rsidP="003C17F0">
      <w:pPr>
        <w:pStyle w:val="ListParagraph"/>
        <w:rPr>
          <w:rFonts w:ascii="Calibri" w:hAnsi="Calibri" w:cs="Calibri"/>
          <w:i/>
          <w:sz w:val="22"/>
          <w:szCs w:val="22"/>
        </w:rPr>
      </w:pPr>
    </w:p>
    <w:p w:rsidR="003C17F0" w:rsidRPr="00C21795" w:rsidRDefault="003C17F0" w:rsidP="003C17F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84"/>
          <w:tab w:val="left" w:pos="768"/>
          <w:tab w:val="left" w:pos="1440"/>
          <w:tab w:val="left" w:pos="4416"/>
          <w:tab w:val="left" w:pos="9312"/>
        </w:tabs>
        <w:rPr>
          <w:rStyle w:val="apple-style-span"/>
          <w:rFonts w:ascii="Calibri" w:hAnsi="Calibri" w:cs="Calibri"/>
          <w:b/>
          <w:i/>
          <w:sz w:val="22"/>
          <w:szCs w:val="22"/>
        </w:rPr>
      </w:pPr>
      <w:r w:rsidRPr="006F6A0E">
        <w:rPr>
          <w:rStyle w:val="apple-style-span"/>
          <w:rFonts w:ascii="Calibri" w:hAnsi="Calibri" w:cs="Calibri"/>
          <w:b/>
          <w:i/>
          <w:color w:val="333333"/>
          <w:sz w:val="22"/>
          <w:szCs w:val="21"/>
        </w:rPr>
        <w:t>Only the IRB can certify that the research meets the exemption criteria requirements.  The researcher cannot make the final determination of exemption.</w:t>
      </w:r>
    </w:p>
    <w:p w:rsidR="003C17F0" w:rsidRDefault="003C17F0" w:rsidP="003C17F0">
      <w:pPr>
        <w:pStyle w:val="ListParagraph"/>
        <w:rPr>
          <w:rFonts w:ascii="Calibri" w:hAnsi="Calibri" w:cs="Calibri"/>
          <w:b/>
          <w:i/>
          <w:sz w:val="22"/>
          <w:szCs w:val="22"/>
        </w:rPr>
      </w:pPr>
    </w:p>
    <w:p w:rsidR="003C17F0" w:rsidRDefault="003C17F0" w:rsidP="003C17F0">
      <w:pPr>
        <w:pStyle w:val="Header"/>
        <w:tabs>
          <w:tab w:val="clear" w:pos="4320"/>
          <w:tab w:val="clear" w:pos="8640"/>
          <w:tab w:val="left" w:pos="384"/>
          <w:tab w:val="left" w:pos="768"/>
          <w:tab w:val="left" w:pos="1440"/>
          <w:tab w:val="left" w:pos="4416"/>
          <w:tab w:val="left" w:pos="9312"/>
        </w:tabs>
        <w:rPr>
          <w:rFonts w:ascii="Calibri" w:hAnsi="Calibri" w:cs="Calibri"/>
          <w:b/>
          <w:i/>
          <w:sz w:val="22"/>
          <w:szCs w:val="22"/>
        </w:rPr>
      </w:pPr>
    </w:p>
    <w:p w:rsidR="00FD212E" w:rsidRDefault="00FD212E"/>
    <w:sectPr w:rsidR="00FD2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F0"/>
    <w:rsid w:val="003C17F0"/>
    <w:rsid w:val="00757369"/>
    <w:rsid w:val="009F6379"/>
    <w:rsid w:val="00FD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25312"/>
  <w15:chartTrackingRefBased/>
  <w15:docId w15:val="{E2D69341-0262-4358-ABE9-B9F6A61C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7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17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7F0"/>
    <w:rPr>
      <w:rFonts w:ascii="Courier New" w:eastAsia="Times New Roman" w:hAnsi="Courier New" w:cs="Courier New"/>
      <w:sz w:val="16"/>
      <w:szCs w:val="16"/>
    </w:rPr>
  </w:style>
  <w:style w:type="paragraph" w:styleId="Title">
    <w:name w:val="Title"/>
    <w:basedOn w:val="Normal"/>
    <w:link w:val="TitleChar"/>
    <w:qFormat/>
    <w:rsid w:val="003C17F0"/>
    <w:pPr>
      <w:tabs>
        <w:tab w:val="left" w:pos="384"/>
        <w:tab w:val="left" w:pos="768"/>
        <w:tab w:val="left" w:pos="1440"/>
        <w:tab w:val="left" w:pos="4416"/>
        <w:tab w:val="left" w:pos="9312"/>
      </w:tabs>
      <w:spacing w:line="240" w:lineRule="exact"/>
      <w:ind w:right="-360"/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3C17F0"/>
    <w:rPr>
      <w:rFonts w:ascii="Courier New" w:eastAsia="Times New Roman" w:hAnsi="Courier New" w:cs="Courier New"/>
      <w:b/>
      <w:bCs/>
    </w:rPr>
  </w:style>
  <w:style w:type="character" w:styleId="Hyperlink">
    <w:name w:val="Hyperlink"/>
    <w:rsid w:val="003C17F0"/>
    <w:rPr>
      <w:color w:val="0000FF"/>
      <w:u w:val="single"/>
    </w:rPr>
  </w:style>
  <w:style w:type="paragraph" w:styleId="BodyText">
    <w:name w:val="Body Text"/>
    <w:basedOn w:val="Normal"/>
    <w:link w:val="BodyTextChar"/>
    <w:rsid w:val="003C17F0"/>
    <w:pPr>
      <w:tabs>
        <w:tab w:val="left" w:pos="828"/>
        <w:tab w:val="left" w:pos="1458"/>
        <w:tab w:val="left" w:pos="11016"/>
      </w:tabs>
      <w:spacing w:line="240" w:lineRule="exact"/>
    </w:pPr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3C17F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basedOn w:val="DefaultParagraphFont"/>
    <w:rsid w:val="003C17F0"/>
  </w:style>
  <w:style w:type="paragraph" w:styleId="ListParagraph">
    <w:name w:val="List Paragraph"/>
    <w:basedOn w:val="Normal"/>
    <w:uiPriority w:val="34"/>
    <w:qFormat/>
    <w:rsid w:val="003C17F0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3C1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2\Dept\Inst_Deans\Chad%20Harris\IRB\COCC%20IRB%20Draft%20Documents\Category%20Document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FS2\Dept\Inst_Deans\Chad%20Harris\IRB\COCC%20IRB%20Draft%20Documents\Category%20Document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FS2\Dept\Inst_Deans\Chad%20Harris\IRB\COCC%20IRB%20Draft%20Documents\Category%20Document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\\FS2\Dept\Inst_Deans\Chad%20Harris\IRB\COCC%20IRB%20Draft%20Documents\Category%20Document.docx" TargetMode="External"/><Relationship Id="rId10" Type="http://schemas.openxmlformats.org/officeDocument/2006/relationships/hyperlink" Target="file:///\\FS2\Dept\Inst_Deans\Chad%20Harris\IRB\COCC%20IRB%20Draft%20Documents\EXEMPT%20PROTOCOL%20APPLICATION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FS2\Dept\Inst_Deans\Chad%20Harris\IRB\COCC%20IRB%20Draft%20Documents\EXPEDITED%20OR%20FULL%20BOARD%20PROTOCOL%20APPLICATIO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Konnie Handschuch</dc:creator>
  <cp:keywords/>
  <dc:description/>
  <cp:lastModifiedBy>Lisa Bacon</cp:lastModifiedBy>
  <cp:revision>2</cp:revision>
  <dcterms:created xsi:type="dcterms:W3CDTF">2015-06-18T23:25:00Z</dcterms:created>
  <dcterms:modified xsi:type="dcterms:W3CDTF">2016-11-23T21:20:00Z</dcterms:modified>
</cp:coreProperties>
</file>