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7033"/>
      </w:tblGrid>
      <w:tr w:rsidR="00C23456" w:rsidRPr="00C23456" w:rsidTr="001A6DE8">
        <w:trPr>
          <w:trHeight w:val="1444"/>
        </w:trPr>
        <w:tc>
          <w:tcPr>
            <w:tcW w:w="2610" w:type="dxa"/>
            <w:hideMark/>
          </w:tcPr>
          <w:p w:rsidR="00C23456" w:rsidRPr="00C23456" w:rsidRDefault="00C23456" w:rsidP="00C23456">
            <w:pPr>
              <w:spacing w:before="40" w:after="40" w:line="276" w:lineRule="auto"/>
              <w:rPr>
                <w:rFonts w:ascii="Calibri" w:eastAsia="Calibri" w:hAnsi="Calibri"/>
                <w:sz w:val="18"/>
                <w:szCs w:val="24"/>
              </w:rPr>
            </w:pPr>
            <w:bookmarkStart w:id="0" w:name="Text1"/>
            <w:r w:rsidRPr="00C23456">
              <w:rPr>
                <w:rFonts w:ascii="Calibri" w:eastAsia="Calibri" w:hAnsi="Calibri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21285</wp:posOffset>
                  </wp:positionH>
                  <wp:positionV relativeFrom="paragraph">
                    <wp:posOffset>22225</wp:posOffset>
                  </wp:positionV>
                  <wp:extent cx="877824" cy="877824"/>
                  <wp:effectExtent l="0" t="0" r="0" b="0"/>
                  <wp:wrapTight wrapText="bothSides">
                    <wp:wrapPolygon edited="0">
                      <wp:start x="6564" y="0"/>
                      <wp:lineTo x="3751" y="1876"/>
                      <wp:lineTo x="0" y="6096"/>
                      <wp:lineTo x="0" y="12660"/>
                      <wp:lineTo x="469" y="16880"/>
                      <wp:lineTo x="6564" y="21100"/>
                      <wp:lineTo x="8440" y="21100"/>
                      <wp:lineTo x="12191" y="21100"/>
                      <wp:lineTo x="14067" y="21100"/>
                      <wp:lineTo x="20631" y="16880"/>
                      <wp:lineTo x="21100" y="11722"/>
                      <wp:lineTo x="21100" y="6564"/>
                      <wp:lineTo x="17349" y="1876"/>
                      <wp:lineTo x="14535" y="0"/>
                      <wp:lineTo x="6564" y="0"/>
                    </wp:wrapPolygon>
                  </wp:wrapTight>
                  <wp:docPr id="2" name="Picture 2" descr="COCC_Logo_circle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CC_Logo_circle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8" w:type="dxa"/>
            <w:hideMark/>
          </w:tcPr>
          <w:p w:rsidR="00C23456" w:rsidRPr="006B1065" w:rsidRDefault="006B1065" w:rsidP="00324312">
            <w:pPr>
              <w:keepNext/>
              <w:spacing w:after="0" w:line="240" w:lineRule="auto"/>
              <w:ind w:left="-2612" w:right="105"/>
              <w:jc w:val="right"/>
              <w:outlineLvl w:val="0"/>
              <w:rPr>
                <w:rFonts w:ascii="Cambria" w:eastAsia="Times New Roman" w:hAnsi="Cambria" w:cs="Arial"/>
                <w:b/>
                <w:bCs/>
                <w:i/>
                <w:color w:val="262626"/>
                <w:kern w:val="32"/>
                <w:sz w:val="28"/>
                <w:szCs w:val="24"/>
              </w:rPr>
            </w:pPr>
            <w:r>
              <w:rPr>
                <w:rFonts w:ascii="Cambria" w:eastAsia="Times New Roman" w:hAnsi="Cambria" w:cs="Arial"/>
                <w:b/>
                <w:bCs/>
                <w:i/>
                <w:color w:val="262626"/>
                <w:kern w:val="32"/>
                <w:sz w:val="28"/>
                <w:szCs w:val="24"/>
              </w:rPr>
              <w:t>Policy Committee Name</w:t>
            </w:r>
          </w:p>
          <w:p w:rsidR="00C23456" w:rsidRDefault="00C23456" w:rsidP="00C23456">
            <w:pPr>
              <w:keepNext/>
              <w:spacing w:before="360" w:after="0" w:line="240" w:lineRule="auto"/>
              <w:outlineLvl w:val="0"/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</w:pPr>
            <w:r w:rsidRPr="00C23456"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  <w:t>FORM 1: Presentation Checklist</w:t>
            </w:r>
          </w:p>
          <w:p w:rsidR="008D05AB" w:rsidRPr="008D05AB" w:rsidRDefault="008D05AB" w:rsidP="00C23456">
            <w:pPr>
              <w:keepNext/>
              <w:spacing w:before="360" w:after="0" w:line="240" w:lineRule="auto"/>
              <w:outlineLvl w:val="0"/>
              <w:rPr>
                <w:rFonts w:ascii="Cambria" w:eastAsia="Times New Roman" w:hAnsi="Cambria" w:cs="Arial"/>
                <w:bCs/>
                <w:i/>
                <w:kern w:val="32"/>
                <w:sz w:val="32"/>
                <w:szCs w:val="32"/>
              </w:rPr>
            </w:pPr>
            <w:r w:rsidRPr="008D05AB">
              <w:rPr>
                <w:rFonts w:ascii="Cambria" w:eastAsia="Times New Roman" w:hAnsi="Cambria" w:cs="Arial"/>
                <w:bCs/>
                <w:i/>
                <w:kern w:val="32"/>
                <w:sz w:val="32"/>
                <w:szCs w:val="32"/>
              </w:rPr>
              <w:t>Proposal Title</w:t>
            </w:r>
          </w:p>
          <w:p w:rsidR="00C23456" w:rsidRPr="00C23456" w:rsidRDefault="00C23456" w:rsidP="00C23456">
            <w:pPr>
              <w:keepNext/>
              <w:spacing w:after="0" w:line="240" w:lineRule="auto"/>
              <w:jc w:val="right"/>
              <w:outlineLvl w:val="0"/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</w:pPr>
          </w:p>
        </w:tc>
      </w:tr>
    </w:tbl>
    <w:bookmarkEnd w:id="0"/>
    <w:p w:rsidR="00C23456" w:rsidRPr="008D05AB" w:rsidRDefault="00C23456" w:rsidP="00C23456">
      <w:pPr>
        <w:spacing w:before="120" w:after="200" w:line="276" w:lineRule="auto"/>
        <w:rPr>
          <w:rFonts w:ascii="Cambria" w:eastAsia="Calibri" w:hAnsi="Cambria"/>
          <w:i/>
          <w:sz w:val="22"/>
        </w:rPr>
      </w:pPr>
      <w:r w:rsidRPr="008D05AB">
        <w:rPr>
          <w:rFonts w:ascii="Cambria" w:eastAsia="Calibri" w:hAnsi="Cambria"/>
          <w:i/>
          <w:sz w:val="22"/>
        </w:rPr>
        <w:t xml:space="preserve">Please review the following list of items </w:t>
      </w:r>
      <w:r w:rsidR="006B1065">
        <w:rPr>
          <w:rFonts w:ascii="Cambria" w:eastAsia="Calibri" w:hAnsi="Cambria"/>
          <w:i/>
          <w:sz w:val="22"/>
        </w:rPr>
        <w:t xml:space="preserve">and thoroughly outline any new items </w:t>
      </w:r>
      <w:r w:rsidRPr="008D05AB">
        <w:rPr>
          <w:rFonts w:ascii="Cambria" w:eastAsia="Calibri" w:hAnsi="Cambria"/>
          <w:i/>
          <w:sz w:val="22"/>
        </w:rPr>
        <w:t xml:space="preserve">or significant changes </w:t>
      </w:r>
      <w:r w:rsidR="001A6DE8" w:rsidRPr="008D05AB">
        <w:rPr>
          <w:rFonts w:ascii="Cambria" w:eastAsia="Calibri" w:hAnsi="Cambria"/>
          <w:i/>
          <w:sz w:val="22"/>
        </w:rPr>
        <w:t>to</w:t>
      </w:r>
      <w:r w:rsidRPr="008D05AB">
        <w:rPr>
          <w:rFonts w:ascii="Cambria" w:eastAsia="Calibri" w:hAnsi="Cambria"/>
          <w:i/>
          <w:sz w:val="22"/>
        </w:rPr>
        <w:t xml:space="preserve"> </w:t>
      </w:r>
      <w:r w:rsidRPr="008D05AB">
        <w:rPr>
          <w:rFonts w:ascii="Cambria" w:eastAsia="Calibri" w:hAnsi="Cambria"/>
          <w:i/>
          <w:color w:val="000000"/>
          <w:sz w:val="22"/>
        </w:rPr>
        <w:t>policy</w:t>
      </w:r>
      <w:r w:rsidR="006B1065">
        <w:rPr>
          <w:rFonts w:ascii="Cambria" w:eastAsia="Calibri" w:hAnsi="Cambria"/>
          <w:i/>
          <w:color w:val="000000"/>
          <w:sz w:val="22"/>
        </w:rPr>
        <w:t xml:space="preserve"> or procedure</w:t>
      </w:r>
      <w:r w:rsidRPr="008D05AB">
        <w:rPr>
          <w:rFonts w:ascii="Cambria" w:eastAsia="Calibri" w:hAnsi="Cambria"/>
          <w:i/>
          <w:color w:val="000000"/>
          <w:sz w:val="22"/>
        </w:rPr>
        <w:t xml:space="preserve">.  </w:t>
      </w:r>
      <w:r w:rsidRPr="008D05AB">
        <w:rPr>
          <w:rFonts w:ascii="Cambria" w:eastAsia="Calibri" w:hAnsi="Cambria"/>
          <w:i/>
          <w:sz w:val="22"/>
        </w:rPr>
        <w:t xml:space="preserve">Not every item listed is required for </w:t>
      </w:r>
      <w:r w:rsidR="006B1065">
        <w:rPr>
          <w:rFonts w:ascii="Cambria" w:eastAsia="Calibri" w:hAnsi="Cambria"/>
          <w:i/>
          <w:sz w:val="22"/>
        </w:rPr>
        <w:t>a</w:t>
      </w:r>
      <w:r w:rsidRPr="008D05AB">
        <w:rPr>
          <w:rFonts w:ascii="Cambria" w:eastAsia="Calibri" w:hAnsi="Cambria"/>
          <w:i/>
          <w:sz w:val="22"/>
        </w:rPr>
        <w:t xml:space="preserve"> pr</w:t>
      </w:r>
      <w:r w:rsidR="001A6DE8" w:rsidRPr="008D05AB">
        <w:rPr>
          <w:rFonts w:ascii="Cambria" w:eastAsia="Calibri" w:hAnsi="Cambria"/>
          <w:i/>
          <w:sz w:val="22"/>
        </w:rPr>
        <w:t xml:space="preserve">esentation to </w:t>
      </w:r>
      <w:r w:rsidR="006B1065">
        <w:rPr>
          <w:rFonts w:ascii="Cambria" w:eastAsia="Calibri" w:hAnsi="Cambria"/>
          <w:i/>
          <w:sz w:val="22"/>
        </w:rPr>
        <w:t>the respective policy committee</w:t>
      </w:r>
      <w:r w:rsidR="001A6DE8" w:rsidRPr="008D05AB">
        <w:rPr>
          <w:rFonts w:ascii="Cambria" w:eastAsia="Calibri" w:hAnsi="Cambria"/>
          <w:i/>
          <w:sz w:val="22"/>
        </w:rPr>
        <w:t>. T</w:t>
      </w:r>
      <w:r w:rsidRPr="008D05AB">
        <w:rPr>
          <w:rFonts w:ascii="Cambria" w:eastAsia="Calibri" w:hAnsi="Cambria"/>
          <w:i/>
          <w:sz w:val="22"/>
        </w:rPr>
        <w:t>h</w:t>
      </w:r>
      <w:r w:rsidR="001A6DE8" w:rsidRPr="008D05AB">
        <w:rPr>
          <w:rFonts w:ascii="Cambria" w:eastAsia="Calibri" w:hAnsi="Cambria"/>
          <w:i/>
          <w:sz w:val="22"/>
        </w:rPr>
        <w:t>is</w:t>
      </w:r>
      <w:r w:rsidRPr="008D05AB">
        <w:rPr>
          <w:rFonts w:ascii="Cambria" w:eastAsia="Calibri" w:hAnsi="Cambria"/>
          <w:i/>
          <w:sz w:val="22"/>
        </w:rPr>
        <w:t xml:space="preserve"> list serves as a review of potential questions addressed by </w:t>
      </w:r>
      <w:r w:rsidR="006B1065">
        <w:rPr>
          <w:rFonts w:ascii="Cambria" w:eastAsia="Calibri" w:hAnsi="Cambria"/>
          <w:i/>
          <w:sz w:val="22"/>
        </w:rPr>
        <w:t>a policy c</w:t>
      </w:r>
      <w:r w:rsidRPr="008D05AB">
        <w:rPr>
          <w:rFonts w:ascii="Cambria" w:eastAsia="Calibri" w:hAnsi="Cambria"/>
          <w:i/>
          <w:sz w:val="22"/>
        </w:rPr>
        <w:t xml:space="preserve">ommittee. </w:t>
      </w:r>
    </w:p>
    <w:p w:rsidR="00C23456" w:rsidRPr="008D05AB" w:rsidRDefault="00C23456" w:rsidP="00C23456">
      <w:pPr>
        <w:spacing w:after="200" w:line="276" w:lineRule="auto"/>
        <w:rPr>
          <w:rFonts w:ascii="Cambria" w:eastAsia="Calibri" w:hAnsi="Cambria"/>
          <w:i/>
          <w:sz w:val="22"/>
        </w:rPr>
      </w:pPr>
      <w:r w:rsidRPr="008D05AB">
        <w:rPr>
          <w:rFonts w:ascii="Cambria" w:eastAsia="Calibri" w:hAnsi="Cambria"/>
          <w:i/>
          <w:sz w:val="22"/>
        </w:rPr>
        <w:t>Facilitators of new or changing programs or policy should work closely with the curriculum coordinator, appropriate department chair</w:t>
      </w:r>
      <w:r w:rsidR="001A6DE8" w:rsidRPr="008D05AB">
        <w:rPr>
          <w:rFonts w:ascii="Cambria" w:eastAsia="Calibri" w:hAnsi="Cambria"/>
          <w:i/>
          <w:sz w:val="22"/>
        </w:rPr>
        <w:t>(s)</w:t>
      </w:r>
      <w:r w:rsidRPr="008D05AB">
        <w:rPr>
          <w:rFonts w:ascii="Cambria" w:eastAsia="Calibri" w:hAnsi="Cambria"/>
          <w:i/>
          <w:sz w:val="22"/>
        </w:rPr>
        <w:t xml:space="preserve"> and instructional dean, or with appropriate administrative leadership to review the following list, prior to the first reading</w:t>
      </w:r>
      <w:r w:rsidR="006B1065">
        <w:rPr>
          <w:rFonts w:ascii="Cambria" w:eastAsia="Calibri" w:hAnsi="Cambria"/>
          <w:i/>
          <w:sz w:val="22"/>
        </w:rPr>
        <w:t>.</w:t>
      </w:r>
    </w:p>
    <w:p w:rsidR="00C23456" w:rsidRPr="008D05AB" w:rsidRDefault="00324312" w:rsidP="00C23456">
      <w:pPr>
        <w:spacing w:after="200" w:line="276" w:lineRule="auto"/>
        <w:rPr>
          <w:rFonts w:ascii="Cambria" w:eastAsia="Calibri" w:hAnsi="Cambria"/>
          <w:i/>
          <w:sz w:val="22"/>
        </w:rPr>
      </w:pPr>
      <w:r w:rsidRPr="008D05AB">
        <w:rPr>
          <w:rFonts w:ascii="Cambria" w:eastAsia="Calibri" w:hAnsi="Cambria"/>
          <w:i/>
          <w:sz w:val="22"/>
        </w:rPr>
        <w:t>Please note: I</w:t>
      </w:r>
      <w:r w:rsidR="00C23456" w:rsidRPr="008D05AB">
        <w:rPr>
          <w:rFonts w:ascii="Cambria" w:eastAsia="Calibri" w:hAnsi="Cambria"/>
          <w:i/>
          <w:sz w:val="22"/>
        </w:rPr>
        <w:t xml:space="preserve">f </w:t>
      </w:r>
      <w:r w:rsidR="001A6DE8" w:rsidRPr="008D05AB">
        <w:rPr>
          <w:rFonts w:ascii="Cambria" w:eastAsia="Calibri" w:hAnsi="Cambria"/>
          <w:i/>
          <w:sz w:val="22"/>
        </w:rPr>
        <w:t>an</w:t>
      </w:r>
      <w:r w:rsidR="00C23456" w:rsidRPr="008D05AB">
        <w:rPr>
          <w:rFonts w:ascii="Cambria" w:eastAsia="Calibri" w:hAnsi="Cambria"/>
          <w:i/>
          <w:sz w:val="22"/>
        </w:rPr>
        <w:t xml:space="preserve"> item listed is not relevant to your specific presentation to </w:t>
      </w:r>
      <w:r w:rsidR="006B1065">
        <w:rPr>
          <w:rFonts w:ascii="Cambria" w:eastAsia="Calibri" w:hAnsi="Cambria"/>
          <w:i/>
          <w:sz w:val="22"/>
        </w:rPr>
        <w:t>the respective policy committee</w:t>
      </w:r>
      <w:r w:rsidR="00C23456" w:rsidRPr="008D05AB">
        <w:rPr>
          <w:rFonts w:ascii="Cambria" w:eastAsia="Calibri" w:hAnsi="Cambria"/>
          <w:i/>
          <w:sz w:val="22"/>
        </w:rPr>
        <w:t xml:space="preserve">, please </w:t>
      </w:r>
      <w:r w:rsidR="001A6DE8" w:rsidRPr="008D05AB">
        <w:rPr>
          <w:rFonts w:ascii="Cambria" w:eastAsia="Calibri" w:hAnsi="Cambria"/>
          <w:i/>
          <w:sz w:val="22"/>
        </w:rPr>
        <w:t>mark</w:t>
      </w:r>
      <w:r w:rsidR="00C23456" w:rsidRPr="008D05AB">
        <w:rPr>
          <w:rFonts w:ascii="Cambria" w:eastAsia="Calibri" w:hAnsi="Cambria"/>
          <w:i/>
          <w:sz w:val="22"/>
        </w:rPr>
        <w:t xml:space="preserve"> it</w:t>
      </w:r>
      <w:r w:rsidR="001A6DE8" w:rsidRPr="008D05AB">
        <w:rPr>
          <w:rFonts w:ascii="Cambria" w:eastAsia="Calibri" w:hAnsi="Cambria"/>
          <w:i/>
          <w:sz w:val="22"/>
        </w:rPr>
        <w:t xml:space="preserve"> as </w:t>
      </w:r>
      <w:r w:rsidR="001A6DE8" w:rsidRPr="008D05AB">
        <w:rPr>
          <w:rFonts w:ascii="Cambria" w:eastAsia="Calibri" w:hAnsi="Cambria"/>
          <w:b/>
          <w:i/>
          <w:sz w:val="22"/>
        </w:rPr>
        <w:t>N/A</w:t>
      </w:r>
      <w:r w:rsidR="00C23456" w:rsidRPr="008D05AB">
        <w:rPr>
          <w:rFonts w:ascii="Cambria" w:eastAsia="Calibri" w:hAnsi="Cambria"/>
          <w:i/>
          <w:sz w:val="22"/>
        </w:rPr>
        <w:t xml:space="preserve">.  </w:t>
      </w:r>
      <w:r w:rsidR="001A6DE8" w:rsidRPr="008D05AB">
        <w:rPr>
          <w:rFonts w:ascii="Cambria" w:eastAsia="Calibri" w:hAnsi="Cambria"/>
          <w:i/>
          <w:sz w:val="22"/>
        </w:rPr>
        <w:t>Use the last page for your remarks.</w:t>
      </w:r>
    </w:p>
    <w:p w:rsidR="008D05AB" w:rsidRDefault="00203E76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>
        <w:rPr>
          <w:rFonts w:ascii="Cambria" w:eastAsia="Calibri" w:hAnsi="Cambria"/>
          <w:b/>
          <w:sz w:val="22"/>
        </w:rPr>
        <w:t xml:space="preserve">Proposal </w:t>
      </w:r>
      <w:r w:rsidRPr="008D05AB">
        <w:rPr>
          <w:rFonts w:ascii="Cambria" w:eastAsia="Calibri" w:hAnsi="Cambria"/>
          <w:b/>
          <w:sz w:val="22"/>
        </w:rPr>
        <w:t>Name</w:t>
      </w:r>
      <w:r w:rsidR="008D05AB" w:rsidRPr="008D05AB">
        <w:rPr>
          <w:rFonts w:ascii="Cambria" w:eastAsia="Calibri" w:hAnsi="Cambria"/>
          <w:b/>
          <w:sz w:val="22"/>
        </w:rPr>
        <w:t xml:space="preserve">: </w:t>
      </w:r>
    </w:p>
    <w:p w:rsidR="008D05AB" w:rsidRDefault="008D05AB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>
        <w:rPr>
          <w:rFonts w:ascii="Cambria" w:eastAsia="Calibri" w:hAnsi="Cambria"/>
          <w:b/>
          <w:sz w:val="22"/>
        </w:rPr>
        <w:t xml:space="preserve">Nature of Proposal (information / </w:t>
      </w:r>
      <w:r w:rsidR="006B1065">
        <w:rPr>
          <w:rFonts w:ascii="Cambria" w:eastAsia="Calibri" w:hAnsi="Cambria"/>
          <w:b/>
          <w:sz w:val="22"/>
        </w:rPr>
        <w:t>policy</w:t>
      </w:r>
      <w:r>
        <w:rPr>
          <w:rFonts w:ascii="Cambria" w:eastAsia="Calibri" w:hAnsi="Cambria"/>
          <w:b/>
          <w:sz w:val="22"/>
        </w:rPr>
        <w:t xml:space="preserve"> / </w:t>
      </w:r>
      <w:r w:rsidR="006B1065">
        <w:rPr>
          <w:rFonts w:ascii="Cambria" w:eastAsia="Calibri" w:hAnsi="Cambria"/>
          <w:b/>
          <w:sz w:val="22"/>
        </w:rPr>
        <w:t>procedure</w:t>
      </w:r>
      <w:r>
        <w:rPr>
          <w:rFonts w:ascii="Cambria" w:eastAsia="Calibri" w:hAnsi="Cambria"/>
          <w:b/>
          <w:sz w:val="22"/>
        </w:rPr>
        <w:t xml:space="preserve"> / feedback):</w:t>
      </w:r>
    </w:p>
    <w:p w:rsidR="008D05AB" w:rsidRPr="008D05AB" w:rsidRDefault="008D05AB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>
        <w:rPr>
          <w:rFonts w:ascii="Cambria" w:eastAsia="Calibri" w:hAnsi="Cambria"/>
          <w:b/>
          <w:sz w:val="22"/>
        </w:rPr>
        <w:t xml:space="preserve">Presenting Individual/Body: </w:t>
      </w:r>
    </w:p>
    <w:p w:rsidR="008D05AB" w:rsidRPr="008D05AB" w:rsidRDefault="00203E76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>
        <w:rPr>
          <w:rFonts w:ascii="Cambria" w:eastAsia="Calibri" w:hAnsi="Cambria"/>
          <w:b/>
          <w:sz w:val="22"/>
        </w:rPr>
        <w:t>R</w:t>
      </w:r>
      <w:r w:rsidR="008D05AB" w:rsidRPr="008D05AB">
        <w:rPr>
          <w:rFonts w:ascii="Cambria" w:eastAsia="Calibri" w:hAnsi="Cambria"/>
          <w:b/>
          <w:sz w:val="22"/>
        </w:rPr>
        <w:t xml:space="preserve">esponsible </w:t>
      </w:r>
      <w:r>
        <w:rPr>
          <w:rFonts w:ascii="Cambria" w:eastAsia="Calibri" w:hAnsi="Cambria"/>
          <w:b/>
          <w:sz w:val="22"/>
        </w:rPr>
        <w:t xml:space="preserve">Body (Office / Committee / Individual) </w:t>
      </w:r>
      <w:r w:rsidR="008D05AB" w:rsidRPr="008D05AB">
        <w:rPr>
          <w:rFonts w:ascii="Cambria" w:eastAsia="Calibri" w:hAnsi="Cambria"/>
          <w:b/>
          <w:sz w:val="22"/>
        </w:rPr>
        <w:t xml:space="preserve">for review and update: </w:t>
      </w:r>
    </w:p>
    <w:p w:rsidR="008D05AB" w:rsidRPr="008D05AB" w:rsidRDefault="008D05AB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 w:rsidRPr="008D05AB">
        <w:rPr>
          <w:rFonts w:ascii="Cambria" w:eastAsia="Calibri" w:hAnsi="Cambria"/>
          <w:b/>
          <w:sz w:val="22"/>
        </w:rPr>
        <w:t>Date</w:t>
      </w:r>
      <w:r w:rsidR="00203E76">
        <w:rPr>
          <w:rFonts w:ascii="Cambria" w:eastAsia="Calibri" w:hAnsi="Cambria"/>
          <w:b/>
          <w:sz w:val="22"/>
        </w:rPr>
        <w:t>(s)</w:t>
      </w:r>
      <w:r w:rsidRPr="008D05AB">
        <w:rPr>
          <w:rFonts w:ascii="Cambria" w:eastAsia="Calibri" w:hAnsi="Cambria"/>
          <w:b/>
          <w:sz w:val="22"/>
        </w:rPr>
        <w:t xml:space="preserve"> </w:t>
      </w:r>
      <w:r w:rsidR="00203E76">
        <w:rPr>
          <w:rFonts w:ascii="Cambria" w:eastAsia="Calibri" w:hAnsi="Cambria"/>
          <w:b/>
          <w:sz w:val="22"/>
        </w:rPr>
        <w:t>of review and actions</w:t>
      </w:r>
      <w:r w:rsidRPr="008D05AB">
        <w:rPr>
          <w:rFonts w:ascii="Cambria" w:eastAsia="Calibri" w:hAnsi="Cambria"/>
          <w:b/>
          <w:sz w:val="22"/>
        </w:rPr>
        <w:t xml:space="preserve"> by </w:t>
      </w:r>
      <w:r w:rsidR="00203E76">
        <w:rPr>
          <w:rFonts w:ascii="Cambria" w:eastAsia="Calibri" w:hAnsi="Cambria"/>
          <w:b/>
          <w:sz w:val="22"/>
        </w:rPr>
        <w:t>R</w:t>
      </w:r>
      <w:r w:rsidR="00203E76" w:rsidRPr="008D05AB">
        <w:rPr>
          <w:rFonts w:ascii="Cambria" w:eastAsia="Calibri" w:hAnsi="Cambria"/>
          <w:b/>
          <w:sz w:val="22"/>
        </w:rPr>
        <w:t xml:space="preserve">esponsible </w:t>
      </w:r>
      <w:r w:rsidR="00203E76">
        <w:rPr>
          <w:rFonts w:ascii="Cambria" w:eastAsia="Calibri" w:hAnsi="Cambria"/>
          <w:b/>
          <w:sz w:val="22"/>
        </w:rPr>
        <w:t>Body</w:t>
      </w:r>
      <w:r w:rsidR="00203E76" w:rsidRPr="008D05AB">
        <w:rPr>
          <w:rFonts w:ascii="Cambria" w:eastAsia="Calibri" w:hAnsi="Cambria"/>
          <w:b/>
          <w:sz w:val="22"/>
        </w:rPr>
        <w:t>:</w:t>
      </w:r>
      <w:r w:rsidRPr="008D05AB">
        <w:rPr>
          <w:rFonts w:ascii="Cambria" w:eastAsia="Calibri" w:hAnsi="Cambria"/>
          <w:b/>
          <w:sz w:val="22"/>
        </w:rPr>
        <w:t xml:space="preserve">  </w:t>
      </w:r>
    </w:p>
    <w:p w:rsidR="008D05AB" w:rsidRPr="008D05AB" w:rsidRDefault="008D05AB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 w:rsidRPr="008D05AB">
        <w:rPr>
          <w:rFonts w:ascii="Cambria" w:eastAsia="Calibri" w:hAnsi="Cambria"/>
          <w:b/>
          <w:sz w:val="22"/>
        </w:rPr>
        <w:t xml:space="preserve">Effective Date: </w:t>
      </w:r>
    </w:p>
    <w:p w:rsidR="008D05AB" w:rsidRPr="008D05AB" w:rsidRDefault="008D05AB" w:rsidP="00C23456">
      <w:pPr>
        <w:spacing w:after="200" w:line="276" w:lineRule="auto"/>
        <w:rPr>
          <w:rFonts w:ascii="Cambria" w:eastAsia="Calibri" w:hAnsi="Cambria"/>
          <w:b/>
          <w:sz w:val="22"/>
        </w:rPr>
      </w:pPr>
      <w:r w:rsidRPr="008D05AB">
        <w:rPr>
          <w:rFonts w:ascii="Cambria" w:eastAsia="Calibri" w:hAnsi="Cambria"/>
          <w:b/>
          <w:sz w:val="22"/>
        </w:rPr>
        <w:t xml:space="preserve">Prior Version: </w:t>
      </w:r>
    </w:p>
    <w:p w:rsidR="00C23456" w:rsidRPr="00C23456" w:rsidRDefault="00C23456" w:rsidP="00C23456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OVERVIEW OF PROGRAM OR POLICY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8"/>
      </w:tblGrid>
      <w:tr w:rsidR="00C23456" w:rsidRPr="00C23456" w:rsidTr="00BA7804">
        <w:tc>
          <w:tcPr>
            <w:tcW w:w="5000" w:type="pct"/>
            <w:vAlign w:val="center"/>
          </w:tcPr>
          <w:p w:rsidR="00C23456" w:rsidRDefault="00AD191C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  <w:r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="00F11672">
              <w:rPr>
                <w:rFonts w:ascii="Cambria" w:eastAsia="Calibri" w:hAnsi="Cambria"/>
                <w:sz w:val="22"/>
              </w:rPr>
            </w:r>
            <w:r w:rsidR="00F11672">
              <w:rPr>
                <w:rFonts w:ascii="Cambria" w:eastAsia="Calibri" w:hAnsi="Cambria"/>
                <w:sz w:val="22"/>
              </w:rPr>
              <w:fldChar w:fldCharType="separate"/>
            </w:r>
            <w:r>
              <w:rPr>
                <w:rFonts w:ascii="Cambria" w:eastAsia="Calibri" w:hAnsi="Cambria"/>
                <w:sz w:val="22"/>
              </w:rPr>
              <w:fldChar w:fldCharType="end"/>
            </w:r>
            <w:bookmarkEnd w:id="1"/>
            <w:r w:rsidR="00D9375D" w:rsidRPr="00C23456">
              <w:rPr>
                <w:rFonts w:ascii="Cambria" w:eastAsia="Calibri" w:hAnsi="Cambria"/>
                <w:sz w:val="22"/>
              </w:rPr>
              <w:tab/>
            </w:r>
            <w:r w:rsidR="00C23456" w:rsidRPr="008D05AB">
              <w:rPr>
                <w:rFonts w:ascii="Cambria" w:eastAsia="Calibri" w:hAnsi="Cambria"/>
                <w:i/>
                <w:sz w:val="22"/>
              </w:rPr>
              <w:t>Give rational for new program or changes in current program or policy, including data to support rationale (attach any necessary documents).</w:t>
            </w:r>
            <w:r w:rsidR="00C23456" w:rsidRPr="00C23456">
              <w:rPr>
                <w:rFonts w:ascii="Cambria" w:eastAsia="Calibri" w:hAnsi="Cambria"/>
                <w:sz w:val="22"/>
              </w:rPr>
              <w:t xml:space="preserve"> </w:t>
            </w: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  <w:p w:rsidR="006B1065" w:rsidRPr="00C23456" w:rsidRDefault="006B1065" w:rsidP="00324312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18"/>
                <w:szCs w:val="24"/>
              </w:rPr>
            </w:pPr>
          </w:p>
        </w:tc>
      </w:tr>
    </w:tbl>
    <w:p w:rsidR="00C23456" w:rsidRPr="00C23456" w:rsidRDefault="00C23456" w:rsidP="00324312">
      <w:pPr>
        <w:shd w:val="clear" w:color="auto" w:fill="404040"/>
        <w:spacing w:before="24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BUDGET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3446"/>
        <w:gridCol w:w="3635"/>
      </w:tblGrid>
      <w:tr w:rsidR="00C23456" w:rsidRPr="00C23456" w:rsidTr="00BA7804">
        <w:tc>
          <w:tcPr>
            <w:tcW w:w="1330" w:type="pct"/>
            <w:hideMark/>
          </w:tcPr>
          <w:p w:rsidR="00C23456" w:rsidRPr="00C23456" w:rsidRDefault="00C23456" w:rsidP="00C23456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="00F11672">
              <w:rPr>
                <w:rFonts w:ascii="Cambria" w:eastAsia="Calibri" w:hAnsi="Cambria"/>
                <w:sz w:val="22"/>
              </w:rPr>
            </w:r>
            <w:r w:rsidR="00F11672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r w:rsidRPr="00C23456">
              <w:rPr>
                <w:rFonts w:ascii="Cambria" w:eastAsia="Calibri" w:hAnsi="Cambria"/>
                <w:sz w:val="22"/>
              </w:rPr>
              <w:tab/>
              <w:t>Review key budget items.</w:t>
            </w:r>
          </w:p>
        </w:tc>
        <w:tc>
          <w:tcPr>
            <w:tcW w:w="1786" w:type="pct"/>
            <w:hideMark/>
          </w:tcPr>
          <w:p w:rsidR="00C23456" w:rsidRPr="008D05AB" w:rsidRDefault="00C23456" w:rsidP="001A6DE8">
            <w:pPr>
              <w:keepNext/>
              <w:keepLines/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i/>
                <w:sz w:val="22"/>
                <w:szCs w:val="24"/>
              </w:rPr>
            </w:pPr>
            <w:r w:rsidRPr="008D05AB">
              <w:rPr>
                <w:rFonts w:ascii="Cambria" w:eastAsia="Calibri" w:hAnsi="Cambria"/>
                <w:i/>
                <w:sz w:val="22"/>
              </w:rPr>
              <w:t>Revenue projections based on student enrollment projections or other sources of income, including tuition and fees.</w:t>
            </w:r>
          </w:p>
          <w:p w:rsidR="00C23456" w:rsidRDefault="00C23456" w:rsidP="00C23456">
            <w:pPr>
              <w:keepNext/>
              <w:keepLines/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i/>
                <w:sz w:val="22"/>
              </w:rPr>
            </w:pPr>
            <w:r w:rsidRPr="008D05AB">
              <w:rPr>
                <w:rFonts w:ascii="Cambria" w:eastAsia="Calibri" w:hAnsi="Cambria"/>
                <w:i/>
                <w:sz w:val="22"/>
              </w:rPr>
              <w:t>Start-up budget requirements including salary, benefits, materials and supplies, equipment, facilities</w:t>
            </w:r>
          </w:p>
          <w:p w:rsidR="006B1065" w:rsidRDefault="006B1065" w:rsidP="006B1065">
            <w:pPr>
              <w:keepNext/>
              <w:keepLines/>
              <w:tabs>
                <w:tab w:val="left" w:pos="216"/>
              </w:tabs>
              <w:spacing w:before="40" w:after="40" w:line="240" w:lineRule="auto"/>
              <w:rPr>
                <w:rFonts w:ascii="Cambria" w:eastAsia="Calibri" w:hAnsi="Cambria"/>
                <w:i/>
                <w:sz w:val="22"/>
              </w:rPr>
            </w:pPr>
          </w:p>
          <w:p w:rsidR="006B1065" w:rsidRPr="008D05AB" w:rsidRDefault="006B1065" w:rsidP="006B1065">
            <w:pPr>
              <w:keepNext/>
              <w:keepLines/>
              <w:tabs>
                <w:tab w:val="left" w:pos="216"/>
              </w:tabs>
              <w:spacing w:before="40" w:after="40" w:line="240" w:lineRule="auto"/>
              <w:rPr>
                <w:rFonts w:ascii="Cambria" w:eastAsia="Calibri" w:hAnsi="Cambria"/>
                <w:i/>
                <w:sz w:val="22"/>
              </w:rPr>
            </w:pPr>
          </w:p>
        </w:tc>
        <w:tc>
          <w:tcPr>
            <w:tcW w:w="1884" w:type="pct"/>
            <w:hideMark/>
          </w:tcPr>
          <w:p w:rsidR="00C23456" w:rsidRPr="008D05AB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i/>
                <w:sz w:val="22"/>
              </w:rPr>
            </w:pPr>
            <w:r w:rsidRPr="008D05AB">
              <w:rPr>
                <w:rFonts w:ascii="Cambria" w:eastAsia="Calibri" w:hAnsi="Cambria"/>
                <w:i/>
                <w:sz w:val="22"/>
              </w:rPr>
              <w:t>Post implementation budget including salary, benefits, materials and supplies, equipment, facilities, etc.</w:t>
            </w:r>
          </w:p>
        </w:tc>
      </w:tr>
    </w:tbl>
    <w:p w:rsidR="00C23456" w:rsidRPr="00C23456" w:rsidRDefault="00C23456" w:rsidP="00324312">
      <w:pPr>
        <w:shd w:val="clear" w:color="auto" w:fill="404040"/>
        <w:spacing w:before="24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INSTRUCTIONAL REQUIREMENTS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3437"/>
        <w:gridCol w:w="3624"/>
      </w:tblGrid>
      <w:tr w:rsidR="00C23456" w:rsidRPr="00C23456" w:rsidTr="00324312">
        <w:trPr>
          <w:trHeight w:val="1494"/>
        </w:trPr>
        <w:tc>
          <w:tcPr>
            <w:tcW w:w="1341" w:type="pct"/>
            <w:hideMark/>
          </w:tcPr>
          <w:bookmarkStart w:id="2" w:name="Check4"/>
          <w:p w:rsidR="00C23456" w:rsidRPr="00C23456" w:rsidRDefault="00C23456" w:rsidP="00C23456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="00F11672">
              <w:rPr>
                <w:rFonts w:ascii="Cambria" w:eastAsia="Calibri" w:hAnsi="Cambria"/>
                <w:sz w:val="22"/>
              </w:rPr>
            </w:r>
            <w:r w:rsidR="00F11672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bookmarkEnd w:id="2"/>
            <w:r w:rsidRPr="00C23456">
              <w:rPr>
                <w:rFonts w:ascii="Cambria" w:eastAsia="Calibri" w:hAnsi="Cambria"/>
                <w:sz w:val="22"/>
              </w:rPr>
              <w:t xml:space="preserve"> Review requirements.</w:t>
            </w:r>
          </w:p>
        </w:tc>
        <w:tc>
          <w:tcPr>
            <w:tcW w:w="1781" w:type="pct"/>
          </w:tcPr>
          <w:p w:rsidR="00C23456" w:rsidRPr="00C23456" w:rsidRDefault="00C23456" w:rsidP="001A6DE8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t>Current availability of faculty, administration and/or staff.</w:t>
            </w:r>
          </w:p>
          <w:p w:rsidR="00C23456" w:rsidRPr="00C23456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Minimum qualifications for faculty, administration and/or staff.</w:t>
            </w:r>
          </w:p>
        </w:tc>
        <w:tc>
          <w:tcPr>
            <w:tcW w:w="1878" w:type="pct"/>
            <w:hideMark/>
          </w:tcPr>
          <w:p w:rsidR="00C23456" w:rsidRPr="00C23456" w:rsidRDefault="00C23456" w:rsidP="00C23456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Potential impacts to all affected academic and other departments.</w:t>
            </w:r>
          </w:p>
        </w:tc>
      </w:tr>
    </w:tbl>
    <w:p w:rsidR="006B1065" w:rsidRPr="00C23456" w:rsidRDefault="006B1065" w:rsidP="006B1065">
      <w:pPr>
        <w:shd w:val="clear" w:color="auto" w:fill="404040"/>
        <w:spacing w:before="24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>OPERATIONAL NEEDS, CURRENT AND FUTURE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4"/>
        <w:gridCol w:w="3466"/>
        <w:gridCol w:w="3618"/>
      </w:tblGrid>
      <w:tr w:rsidR="006B1065" w:rsidRPr="00C23456" w:rsidTr="00B537F5">
        <w:trPr>
          <w:trHeight w:val="1463"/>
        </w:trPr>
        <w:tc>
          <w:tcPr>
            <w:tcW w:w="1329" w:type="pct"/>
            <w:tcMar>
              <w:top w:w="58" w:type="dxa"/>
              <w:left w:w="0" w:type="dxa"/>
              <w:bottom w:w="43" w:type="dxa"/>
              <w:right w:w="0" w:type="dxa"/>
            </w:tcMar>
            <w:hideMark/>
          </w:tcPr>
          <w:bookmarkStart w:id="3" w:name="Check6"/>
          <w:p w:rsidR="006B1065" w:rsidRPr="00C23456" w:rsidRDefault="006B1065" w:rsidP="00B537F5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="00F11672">
              <w:rPr>
                <w:rFonts w:ascii="Cambria" w:eastAsia="Calibri" w:hAnsi="Cambria"/>
                <w:sz w:val="22"/>
              </w:rPr>
            </w:r>
            <w:r w:rsidR="00F11672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bookmarkEnd w:id="3"/>
            <w:r w:rsidRPr="00C23456">
              <w:rPr>
                <w:rFonts w:ascii="Cambria" w:eastAsia="Calibri" w:hAnsi="Cambria"/>
                <w:sz w:val="22"/>
              </w:rPr>
              <w:tab/>
              <w:t xml:space="preserve">Review possible operational needs. </w:t>
            </w:r>
          </w:p>
        </w:tc>
        <w:tc>
          <w:tcPr>
            <w:tcW w:w="1796" w:type="pct"/>
            <w:tcMar>
              <w:top w:w="58" w:type="dxa"/>
              <w:left w:w="0" w:type="dxa"/>
              <w:bottom w:w="43" w:type="dxa"/>
              <w:right w:w="0" w:type="dxa"/>
            </w:tcMar>
            <w:hideMark/>
          </w:tcPr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Existing resources including faculty, administration, staff, equipment.</w:t>
            </w:r>
          </w:p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Involvement of department with oversight of program or process</w:t>
            </w:r>
          </w:p>
        </w:tc>
        <w:tc>
          <w:tcPr>
            <w:tcW w:w="1875" w:type="pct"/>
            <w:tcMar>
              <w:top w:w="58" w:type="dxa"/>
              <w:left w:w="0" w:type="dxa"/>
              <w:bottom w:w="43" w:type="dxa"/>
              <w:right w:w="0" w:type="dxa"/>
            </w:tcMar>
            <w:hideMark/>
          </w:tcPr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Required administrative support.</w:t>
            </w:r>
          </w:p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Facility needs, including location, amount of space, construction or remodeling requirements.</w:t>
            </w:r>
          </w:p>
        </w:tc>
      </w:tr>
    </w:tbl>
    <w:p w:rsidR="006B1065" w:rsidRDefault="006B1065">
      <w:pPr>
        <w:rPr>
          <w:rFonts w:ascii="Cambria" w:eastAsia="Times New Roman" w:hAnsi="Cambria"/>
          <w:b/>
          <w:color w:val="FFFFFF"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4"/>
        <w:gridCol w:w="7084"/>
      </w:tblGrid>
      <w:tr w:rsidR="006B1065" w:rsidRPr="00C23456" w:rsidTr="006B1065">
        <w:trPr>
          <w:trHeight w:val="923"/>
        </w:trPr>
        <w:tc>
          <w:tcPr>
            <w:tcW w:w="1329" w:type="pct"/>
            <w:tcMar>
              <w:top w:w="58" w:type="dxa"/>
              <w:left w:w="0" w:type="dxa"/>
              <w:bottom w:w="43" w:type="dxa"/>
              <w:right w:w="0" w:type="dxa"/>
            </w:tcMar>
          </w:tcPr>
          <w:p w:rsidR="006B1065" w:rsidRPr="00C23456" w:rsidRDefault="006B1065" w:rsidP="00B537F5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</w:tc>
        <w:tc>
          <w:tcPr>
            <w:tcW w:w="3671" w:type="pct"/>
            <w:tcMar>
              <w:top w:w="58" w:type="dxa"/>
              <w:left w:w="0" w:type="dxa"/>
              <w:bottom w:w="43" w:type="dxa"/>
              <w:right w:w="0" w:type="dxa"/>
            </w:tcMar>
          </w:tcPr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Potential impacts to administrative and student support departments including Enrollment services, Financial Aid, CAP Center, Library, Tutoring and Testing, Information Technology Services and others.</w:t>
            </w:r>
          </w:p>
        </w:tc>
      </w:tr>
      <w:tr w:rsidR="006B1065" w:rsidRPr="00C23456" w:rsidTr="00B537F5">
        <w:trPr>
          <w:trHeight w:val="923"/>
        </w:trPr>
        <w:tc>
          <w:tcPr>
            <w:tcW w:w="1329" w:type="pct"/>
            <w:tcMar>
              <w:top w:w="58" w:type="dxa"/>
              <w:left w:w="0" w:type="dxa"/>
              <w:bottom w:w="43" w:type="dxa"/>
              <w:right w:w="0" w:type="dxa"/>
            </w:tcMar>
          </w:tcPr>
          <w:p w:rsidR="006B1065" w:rsidRPr="00C23456" w:rsidRDefault="006B1065" w:rsidP="00B537F5">
            <w:pPr>
              <w:spacing w:before="40" w:after="40" w:line="276" w:lineRule="auto"/>
              <w:ind w:left="360" w:hanging="360"/>
              <w:rPr>
                <w:rFonts w:ascii="Cambria" w:eastAsia="Calibri" w:hAnsi="Cambria"/>
                <w:sz w:val="22"/>
              </w:rPr>
            </w:pPr>
          </w:p>
        </w:tc>
        <w:tc>
          <w:tcPr>
            <w:tcW w:w="3671" w:type="pct"/>
            <w:tcMar>
              <w:top w:w="58" w:type="dxa"/>
              <w:left w:w="0" w:type="dxa"/>
              <w:bottom w:w="43" w:type="dxa"/>
              <w:right w:w="0" w:type="dxa"/>
            </w:tcMar>
          </w:tcPr>
          <w:p w:rsidR="006B1065" w:rsidRPr="00C23456" w:rsidRDefault="006B1065" w:rsidP="006B1065">
            <w:pPr>
              <w:tabs>
                <w:tab w:val="left" w:pos="216"/>
              </w:tabs>
              <w:spacing w:before="40" w:after="40" w:line="240" w:lineRule="auto"/>
              <w:rPr>
                <w:rFonts w:ascii="Cambria" w:eastAsia="Calibri" w:hAnsi="Cambria"/>
                <w:sz w:val="22"/>
              </w:rPr>
            </w:pPr>
          </w:p>
        </w:tc>
      </w:tr>
      <w:tr w:rsidR="006B1065" w:rsidRPr="00C23456" w:rsidTr="00B537F5">
        <w:trPr>
          <w:trHeight w:val="1440"/>
        </w:trPr>
        <w:tc>
          <w:tcPr>
            <w:tcW w:w="5000" w:type="pct"/>
            <w:gridSpan w:val="2"/>
            <w:hideMark/>
          </w:tcPr>
          <w:p w:rsidR="006B1065" w:rsidRPr="00C23456" w:rsidRDefault="006B1065" w:rsidP="00B537F5">
            <w:pPr>
              <w:shd w:val="clear" w:color="auto" w:fill="404040"/>
              <w:spacing w:before="200" w:after="120" w:line="240" w:lineRule="auto"/>
              <w:outlineLvl w:val="1"/>
              <w:rPr>
                <w:rFonts w:ascii="Cambria" w:eastAsia="Times New Roman" w:hAnsi="Cambria"/>
                <w:b/>
                <w:color w:val="FFFFFF"/>
                <w:sz w:val="22"/>
              </w:rPr>
            </w:pPr>
            <w:r w:rsidRPr="00C23456">
              <w:rPr>
                <w:rFonts w:ascii="Cambria" w:eastAsia="Times New Roman" w:hAnsi="Cambria"/>
                <w:b/>
                <w:color w:val="FFFFFF"/>
                <w:sz w:val="22"/>
              </w:rPr>
              <w:t>STUDENT IMPACT</w:t>
            </w:r>
          </w:p>
          <w:tbl>
            <w:tblPr>
              <w:tblW w:w="9720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704"/>
              <w:gridCol w:w="5126"/>
              <w:gridCol w:w="1890"/>
            </w:tblGrid>
            <w:tr w:rsidR="006B1065" w:rsidRPr="00C23456" w:rsidTr="00B537F5">
              <w:tc>
                <w:tcPr>
                  <w:tcW w:w="1391" w:type="pct"/>
                  <w:hideMark/>
                </w:tcPr>
                <w:p w:rsidR="006B1065" w:rsidRPr="00C23456" w:rsidRDefault="006B1065" w:rsidP="00B537F5">
                  <w:pPr>
                    <w:spacing w:before="40" w:after="40" w:line="276" w:lineRule="auto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instrText xml:space="preserve"> FORMCHECKBOX </w:instrText>
                  </w:r>
                  <w:r w:rsidR="00F11672">
                    <w:rPr>
                      <w:rFonts w:ascii="Cambria" w:eastAsia="Calibri" w:hAnsi="Cambria"/>
                      <w:sz w:val="22"/>
                    </w:rPr>
                  </w:r>
                  <w:r w:rsidR="00F11672">
                    <w:rPr>
                      <w:rFonts w:ascii="Cambria" w:eastAsia="Calibri" w:hAnsi="Cambria"/>
                      <w:sz w:val="22"/>
                    </w:rPr>
                    <w:fldChar w:fldCharType="separate"/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fldChar w:fldCharType="end"/>
                  </w:r>
                  <w:r w:rsidRPr="00C23456">
                    <w:rPr>
                      <w:rFonts w:ascii="Cambria" w:eastAsia="Calibri" w:hAnsi="Cambria"/>
                      <w:sz w:val="22"/>
                    </w:rPr>
                    <w:t xml:space="preserve"> Identify student impact </w:t>
                  </w:r>
                </w:p>
              </w:tc>
              <w:tc>
                <w:tcPr>
                  <w:tcW w:w="2636" w:type="pct"/>
                  <w:hideMark/>
                </w:tcPr>
                <w:p w:rsidR="006B1065" w:rsidRPr="00C23456" w:rsidRDefault="006B1065" w:rsidP="00B537F5">
                  <w:pPr>
                    <w:numPr>
                      <w:ilvl w:val="0"/>
                      <w:numId w:val="1"/>
                    </w:numPr>
                    <w:tabs>
                      <w:tab w:val="left" w:pos="216"/>
                      <w:tab w:val="num" w:pos="737"/>
                    </w:tabs>
                    <w:spacing w:before="40" w:after="240" w:line="240" w:lineRule="auto"/>
                    <w:ind w:left="490" w:hanging="202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t>Identify and quantify potential student impact.</w:t>
                  </w:r>
                </w:p>
                <w:p w:rsidR="006B1065" w:rsidRPr="00C23456" w:rsidRDefault="006B1065" w:rsidP="00B537F5">
                  <w:pPr>
                    <w:numPr>
                      <w:ilvl w:val="0"/>
                      <w:numId w:val="1"/>
                    </w:numPr>
                    <w:tabs>
                      <w:tab w:val="left" w:pos="216"/>
                      <w:tab w:val="num" w:pos="737"/>
                    </w:tabs>
                    <w:spacing w:before="40" w:after="240" w:line="240" w:lineRule="auto"/>
                    <w:ind w:left="490" w:hanging="202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t>Minimize negative student impact through teach-outs, grandfather clauses, substitutions or other options.</w:t>
                  </w:r>
                </w:p>
                <w:p w:rsidR="006B1065" w:rsidRPr="00C23456" w:rsidRDefault="006B1065" w:rsidP="00B537F5">
                  <w:pPr>
                    <w:numPr>
                      <w:ilvl w:val="0"/>
                      <w:numId w:val="1"/>
                    </w:numPr>
                    <w:tabs>
                      <w:tab w:val="left" w:pos="216"/>
                      <w:tab w:val="num" w:pos="737"/>
                    </w:tabs>
                    <w:spacing w:before="40" w:after="40" w:line="240" w:lineRule="auto"/>
                    <w:ind w:left="490" w:hanging="202"/>
                    <w:rPr>
                      <w:rFonts w:ascii="Cambria" w:eastAsia="Calibri" w:hAnsi="Cambria"/>
                      <w:sz w:val="22"/>
                    </w:rPr>
                  </w:pPr>
                  <w:r w:rsidRPr="00C23456">
                    <w:rPr>
                      <w:rFonts w:ascii="Cambria" w:eastAsia="Calibri" w:hAnsi="Cambria"/>
                      <w:sz w:val="22"/>
                    </w:rPr>
                    <w:t>Communication planning.</w:t>
                  </w:r>
                </w:p>
                <w:p w:rsidR="006B1065" w:rsidRPr="00C23456" w:rsidRDefault="006B1065" w:rsidP="00B537F5">
                  <w:pPr>
                    <w:tabs>
                      <w:tab w:val="left" w:pos="216"/>
                    </w:tabs>
                    <w:spacing w:before="40" w:after="40" w:line="240" w:lineRule="auto"/>
                    <w:ind w:left="902"/>
                    <w:rPr>
                      <w:rFonts w:ascii="Cambria" w:eastAsia="Calibri" w:hAnsi="Cambria"/>
                      <w:sz w:val="22"/>
                    </w:rPr>
                  </w:pPr>
                </w:p>
              </w:tc>
              <w:tc>
                <w:tcPr>
                  <w:tcW w:w="972" w:type="pct"/>
                </w:tcPr>
                <w:p w:rsidR="006B1065" w:rsidRPr="00C23456" w:rsidRDefault="006B1065" w:rsidP="00B537F5">
                  <w:pPr>
                    <w:spacing w:before="40" w:after="40" w:line="276" w:lineRule="auto"/>
                    <w:ind w:left="542"/>
                    <w:rPr>
                      <w:rFonts w:ascii="Cambria" w:eastAsia="Calibri" w:hAnsi="Cambria"/>
                      <w:sz w:val="22"/>
                    </w:rPr>
                  </w:pPr>
                </w:p>
              </w:tc>
            </w:tr>
          </w:tbl>
          <w:p w:rsidR="006B1065" w:rsidRPr="00C23456" w:rsidRDefault="006B1065" w:rsidP="00B537F5">
            <w:pPr>
              <w:spacing w:after="200" w:line="276" w:lineRule="auto"/>
              <w:ind w:left="902"/>
              <w:contextualSpacing/>
              <w:rPr>
                <w:rFonts w:ascii="Cambria" w:eastAsia="Calibri" w:hAnsi="Cambria"/>
                <w:sz w:val="22"/>
              </w:rPr>
            </w:pPr>
          </w:p>
        </w:tc>
      </w:tr>
    </w:tbl>
    <w:p w:rsidR="006B1065" w:rsidRPr="00C23456" w:rsidRDefault="006B1065" w:rsidP="006B1065">
      <w:pPr>
        <w:shd w:val="clear" w:color="auto" w:fill="404040"/>
        <w:spacing w:before="200" w:after="120" w:line="240" w:lineRule="auto"/>
        <w:outlineLvl w:val="1"/>
        <w:rPr>
          <w:rFonts w:ascii="Cambria" w:eastAsia="Times New Roman" w:hAnsi="Cambria"/>
          <w:b/>
          <w:color w:val="FFFFFF"/>
          <w:sz w:val="22"/>
          <w:szCs w:val="20"/>
        </w:rPr>
      </w:pPr>
      <w:r w:rsidRPr="00C23456">
        <w:rPr>
          <w:rFonts w:ascii="Cambria" w:eastAsia="Times New Roman" w:hAnsi="Cambria"/>
          <w:b/>
          <w:color w:val="FFFFFF"/>
          <w:sz w:val="22"/>
          <w:szCs w:val="20"/>
        </w:rPr>
        <w:t xml:space="preserve">IMPLEMENTATION </w:t>
      </w:r>
    </w:p>
    <w:tbl>
      <w:tblPr>
        <w:tblW w:w="438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5855"/>
        <w:gridCol w:w="19"/>
      </w:tblGrid>
      <w:tr w:rsidR="006B1065" w:rsidRPr="00C23456" w:rsidTr="00B537F5">
        <w:tc>
          <w:tcPr>
            <w:tcW w:w="1529" w:type="pct"/>
            <w:hideMark/>
          </w:tcPr>
          <w:bookmarkStart w:id="4" w:name="Check12"/>
          <w:p w:rsidR="006B1065" w:rsidRPr="00C23456" w:rsidRDefault="006B1065" w:rsidP="00B537F5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456">
              <w:rPr>
                <w:rFonts w:ascii="Cambria" w:eastAsia="Calibri" w:hAnsi="Cambria"/>
                <w:sz w:val="22"/>
              </w:rPr>
              <w:instrText xml:space="preserve"> FORMCHECKBOX </w:instrText>
            </w:r>
            <w:r w:rsidR="00F11672">
              <w:rPr>
                <w:rFonts w:ascii="Cambria" w:eastAsia="Calibri" w:hAnsi="Cambria"/>
                <w:sz w:val="22"/>
              </w:rPr>
            </w:r>
            <w:r w:rsidR="00F11672">
              <w:rPr>
                <w:rFonts w:ascii="Cambria" w:eastAsia="Calibri" w:hAnsi="Cambria"/>
                <w:sz w:val="22"/>
              </w:rPr>
              <w:fldChar w:fldCharType="separate"/>
            </w:r>
            <w:r w:rsidRPr="00C23456">
              <w:rPr>
                <w:rFonts w:ascii="Cambria" w:eastAsia="Calibri" w:hAnsi="Cambria"/>
                <w:sz w:val="22"/>
              </w:rPr>
              <w:fldChar w:fldCharType="end"/>
            </w:r>
            <w:bookmarkEnd w:id="4"/>
            <w:r w:rsidRPr="00C23456">
              <w:rPr>
                <w:rFonts w:ascii="Cambria" w:eastAsia="Calibri" w:hAnsi="Cambria"/>
                <w:sz w:val="22"/>
              </w:rPr>
              <w:t xml:space="preserve"> Anticipated Timeline</w:t>
            </w:r>
          </w:p>
        </w:tc>
        <w:tc>
          <w:tcPr>
            <w:tcW w:w="3459" w:type="pct"/>
            <w:hideMark/>
          </w:tcPr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  <w:szCs w:val="24"/>
              </w:rPr>
            </w:pPr>
            <w:r w:rsidRPr="00C23456">
              <w:rPr>
                <w:rFonts w:ascii="Cambria" w:eastAsia="Calibri" w:hAnsi="Cambria"/>
                <w:sz w:val="22"/>
              </w:rPr>
              <w:t>Designate affected department(s) and include names and positions of faculty, administration and staff involved in implementation.</w:t>
            </w:r>
          </w:p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Identify current process adjustments.</w:t>
            </w:r>
          </w:p>
          <w:p w:rsidR="006B1065" w:rsidRPr="00C23456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2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 w:rsidRPr="00C23456">
              <w:rPr>
                <w:rFonts w:ascii="Cambria" w:eastAsia="Calibri" w:hAnsi="Cambria"/>
                <w:sz w:val="22"/>
              </w:rPr>
              <w:t>Change General Procedures Manual as needed.</w:t>
            </w:r>
          </w:p>
          <w:p w:rsidR="006B1065" w:rsidRDefault="006B1065" w:rsidP="00B537F5">
            <w:pPr>
              <w:numPr>
                <w:ilvl w:val="0"/>
                <w:numId w:val="1"/>
              </w:numPr>
              <w:tabs>
                <w:tab w:val="left" w:pos="216"/>
                <w:tab w:val="num" w:pos="737"/>
              </w:tabs>
              <w:spacing w:before="40" w:after="40" w:line="240" w:lineRule="auto"/>
              <w:ind w:left="490" w:hanging="202"/>
              <w:rPr>
                <w:rFonts w:ascii="Cambria" w:eastAsia="Calibri" w:hAnsi="Cambria"/>
                <w:sz w:val="22"/>
              </w:rPr>
            </w:pPr>
            <w:r>
              <w:rPr>
                <w:rFonts w:ascii="Cambria" w:eastAsia="Calibri" w:hAnsi="Cambria"/>
                <w:sz w:val="22"/>
              </w:rPr>
              <w:t>Communication planning</w:t>
            </w:r>
          </w:p>
          <w:p w:rsidR="006B1065" w:rsidRPr="009C131F" w:rsidRDefault="006B1065" w:rsidP="00B537F5">
            <w:pPr>
              <w:tabs>
                <w:tab w:val="left" w:pos="216"/>
              </w:tabs>
              <w:spacing w:before="40" w:after="40" w:line="240" w:lineRule="auto"/>
              <w:ind w:left="288"/>
              <w:rPr>
                <w:rFonts w:ascii="Cambria" w:eastAsia="Calibri" w:hAnsi="Cambria"/>
                <w:sz w:val="22"/>
              </w:rPr>
            </w:pPr>
          </w:p>
        </w:tc>
        <w:tc>
          <w:tcPr>
            <w:tcW w:w="11" w:type="pct"/>
          </w:tcPr>
          <w:p w:rsidR="006B1065" w:rsidRDefault="006B1065" w:rsidP="00B537F5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</w:p>
          <w:p w:rsidR="006B1065" w:rsidRPr="00C23456" w:rsidRDefault="006B1065" w:rsidP="00B537F5">
            <w:pPr>
              <w:spacing w:before="40" w:after="40" w:line="276" w:lineRule="auto"/>
              <w:rPr>
                <w:rFonts w:ascii="Cambria" w:eastAsia="Calibri" w:hAnsi="Cambria"/>
                <w:sz w:val="22"/>
                <w:szCs w:val="24"/>
              </w:rPr>
            </w:pPr>
          </w:p>
        </w:tc>
      </w:tr>
    </w:tbl>
    <w:p w:rsidR="006B1065" w:rsidRPr="00C23456" w:rsidRDefault="006B1065" w:rsidP="006B1065">
      <w:pPr>
        <w:spacing w:after="200" w:line="276" w:lineRule="auto"/>
        <w:rPr>
          <w:rFonts w:ascii="Calibri" w:eastAsia="Calibri" w:hAnsi="Calibri"/>
          <w:sz w:val="18"/>
        </w:rPr>
      </w:pPr>
    </w:p>
    <w:p w:rsidR="00324312" w:rsidRDefault="006B1065" w:rsidP="006B1065">
      <w:pPr>
        <w:rPr>
          <w:rFonts w:ascii="Cambria" w:eastAsia="Times New Roman" w:hAnsi="Cambria"/>
          <w:b/>
          <w:color w:val="FFFFFF"/>
          <w:sz w:val="22"/>
          <w:szCs w:val="20"/>
        </w:rPr>
      </w:pPr>
      <w:r>
        <w:rPr>
          <w:rFonts w:ascii="Calibri" w:eastAsia="Calibri" w:hAnsi="Calibri"/>
          <w:sz w:val="18"/>
        </w:rPr>
        <w:br w:type="page"/>
      </w:r>
    </w:p>
    <w:p w:rsidR="00D9375D" w:rsidRDefault="00D9375D">
      <w:pPr>
        <w:rPr>
          <w:rFonts w:ascii="Calibri" w:eastAsia="Calibri" w:hAnsi="Calibri"/>
          <w:sz w:val="18"/>
        </w:rPr>
      </w:pPr>
    </w:p>
    <w:sectPr w:rsidR="00D9375D" w:rsidSect="00C23456">
      <w:footerReference w:type="default" r:id="rId9"/>
      <w:pgSz w:w="12240" w:h="15840"/>
      <w:pgMar w:top="1008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672" w:rsidRDefault="00F11672" w:rsidP="00C23456">
      <w:pPr>
        <w:spacing w:after="0" w:line="240" w:lineRule="auto"/>
      </w:pPr>
      <w:r>
        <w:separator/>
      </w:r>
    </w:p>
  </w:endnote>
  <w:endnote w:type="continuationSeparator" w:id="0">
    <w:p w:rsidR="00F11672" w:rsidRDefault="00F11672" w:rsidP="00C2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456" w:rsidRPr="00D9375D" w:rsidRDefault="00D9375D" w:rsidP="00D9375D">
    <w:pPr>
      <w:pStyle w:val="Footer"/>
      <w:pBdr>
        <w:top w:val="single" w:sz="2" w:space="1" w:color="auto"/>
      </w:pBdr>
      <w:rPr>
        <w:rFonts w:ascii="Cambria" w:hAnsi="Cambria"/>
        <w:i/>
        <w:sz w:val="18"/>
        <w:szCs w:val="18"/>
      </w:rPr>
    </w:pPr>
    <w:r w:rsidRPr="00D9375D">
      <w:rPr>
        <w:rFonts w:ascii="Cambria" w:hAnsi="Cambria"/>
        <w:i/>
        <w:sz w:val="18"/>
        <w:szCs w:val="18"/>
      </w:rPr>
      <w:fldChar w:fldCharType="begin"/>
    </w:r>
    <w:r w:rsidRPr="00D9375D">
      <w:rPr>
        <w:rFonts w:ascii="Cambria" w:hAnsi="Cambria"/>
        <w:i/>
        <w:sz w:val="18"/>
        <w:szCs w:val="18"/>
      </w:rPr>
      <w:instrText xml:space="preserve"> FILENAME   \* MERGEFORMAT </w:instrText>
    </w:r>
    <w:r w:rsidRPr="00D9375D">
      <w:rPr>
        <w:rFonts w:ascii="Cambria" w:hAnsi="Cambria"/>
        <w:i/>
        <w:sz w:val="18"/>
        <w:szCs w:val="18"/>
      </w:rPr>
      <w:fldChar w:fldCharType="separate"/>
    </w:r>
    <w:r w:rsidR="005E1019">
      <w:rPr>
        <w:rFonts w:ascii="Cambria" w:hAnsi="Cambria"/>
        <w:i/>
        <w:noProof/>
        <w:sz w:val="18"/>
        <w:szCs w:val="18"/>
      </w:rPr>
      <w:t>academic-affairs-presentation-checklist CN Drop Dates.docx</w:t>
    </w:r>
    <w:r w:rsidRPr="00D9375D">
      <w:rPr>
        <w:rFonts w:ascii="Cambria" w:hAnsi="Cambria"/>
        <w:i/>
        <w:sz w:val="18"/>
        <w:szCs w:val="18"/>
      </w:rPr>
      <w:fldChar w:fldCharType="end"/>
    </w:r>
    <w:r w:rsidR="00C23456" w:rsidRPr="00D9375D">
      <w:rPr>
        <w:rFonts w:ascii="Cambria" w:hAnsi="Cambria"/>
        <w:i/>
        <w:sz w:val="18"/>
        <w:szCs w:val="18"/>
      </w:rPr>
      <w:ptab w:relativeTo="margin" w:alignment="center" w:leader="none"/>
    </w:r>
    <w:r w:rsidR="00C23456" w:rsidRPr="00D9375D">
      <w:rPr>
        <w:rFonts w:ascii="Cambria" w:hAnsi="Cambria"/>
        <w:i/>
        <w:sz w:val="18"/>
        <w:szCs w:val="18"/>
      </w:rPr>
      <w:ptab w:relativeTo="margin" w:alignment="right" w:leader="none"/>
    </w:r>
    <w:r w:rsidRPr="00D9375D">
      <w:rPr>
        <w:rFonts w:ascii="Cambria" w:hAnsi="Cambria"/>
        <w:i/>
        <w:sz w:val="18"/>
        <w:szCs w:val="18"/>
      </w:rPr>
      <w:t xml:space="preserve">Page </w:t>
    </w:r>
    <w:r w:rsidRPr="00D9375D">
      <w:rPr>
        <w:rFonts w:ascii="Cambria" w:hAnsi="Cambria"/>
        <w:i/>
        <w:sz w:val="18"/>
        <w:szCs w:val="18"/>
      </w:rPr>
      <w:fldChar w:fldCharType="begin"/>
    </w:r>
    <w:r w:rsidRPr="00D9375D">
      <w:rPr>
        <w:rFonts w:ascii="Cambria" w:hAnsi="Cambria"/>
        <w:i/>
        <w:sz w:val="18"/>
        <w:szCs w:val="18"/>
      </w:rPr>
      <w:instrText xml:space="preserve"> PAGE   \* MERGEFORMAT </w:instrText>
    </w:r>
    <w:r w:rsidRPr="00D9375D">
      <w:rPr>
        <w:rFonts w:ascii="Cambria" w:hAnsi="Cambria"/>
        <w:i/>
        <w:sz w:val="18"/>
        <w:szCs w:val="18"/>
      </w:rPr>
      <w:fldChar w:fldCharType="separate"/>
    </w:r>
    <w:r w:rsidR="005D7816">
      <w:rPr>
        <w:rFonts w:ascii="Cambria" w:hAnsi="Cambria"/>
        <w:i/>
        <w:noProof/>
        <w:sz w:val="18"/>
        <w:szCs w:val="18"/>
      </w:rPr>
      <w:t>2</w:t>
    </w:r>
    <w:r w:rsidRPr="00D9375D">
      <w:rPr>
        <w:rFonts w:ascii="Cambria" w:hAnsi="Cambria"/>
        <w:i/>
        <w:noProof/>
        <w:sz w:val="18"/>
        <w:szCs w:val="18"/>
      </w:rPr>
      <w:fldChar w:fldCharType="end"/>
    </w:r>
    <w:r w:rsidRPr="00D9375D">
      <w:rPr>
        <w:rFonts w:ascii="Cambria" w:hAnsi="Cambria"/>
        <w:i/>
        <w:noProof/>
        <w:sz w:val="18"/>
        <w:szCs w:val="18"/>
      </w:rPr>
      <w:t xml:space="preserve"> of </w:t>
    </w:r>
    <w:r w:rsidRPr="00D9375D">
      <w:rPr>
        <w:rFonts w:ascii="Cambria" w:hAnsi="Cambria"/>
        <w:i/>
        <w:noProof/>
        <w:sz w:val="18"/>
        <w:szCs w:val="18"/>
      </w:rPr>
      <w:fldChar w:fldCharType="begin"/>
    </w:r>
    <w:r w:rsidRPr="00D9375D">
      <w:rPr>
        <w:rFonts w:ascii="Cambria" w:hAnsi="Cambria"/>
        <w:i/>
        <w:noProof/>
        <w:sz w:val="18"/>
        <w:szCs w:val="18"/>
      </w:rPr>
      <w:instrText xml:space="preserve"> NUMPAGES   \* MERGEFORMAT </w:instrText>
    </w:r>
    <w:r w:rsidRPr="00D9375D">
      <w:rPr>
        <w:rFonts w:ascii="Cambria" w:hAnsi="Cambria"/>
        <w:i/>
        <w:noProof/>
        <w:sz w:val="18"/>
        <w:szCs w:val="18"/>
      </w:rPr>
      <w:fldChar w:fldCharType="separate"/>
    </w:r>
    <w:r w:rsidR="005D7816">
      <w:rPr>
        <w:rFonts w:ascii="Cambria" w:hAnsi="Cambria"/>
        <w:i/>
        <w:noProof/>
        <w:sz w:val="18"/>
        <w:szCs w:val="18"/>
      </w:rPr>
      <w:t>4</w:t>
    </w:r>
    <w:r w:rsidRPr="00D9375D">
      <w:rPr>
        <w:rFonts w:ascii="Cambria" w:hAnsi="Cambria"/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672" w:rsidRDefault="00F11672" w:rsidP="00C23456">
      <w:pPr>
        <w:spacing w:after="0" w:line="240" w:lineRule="auto"/>
      </w:pPr>
      <w:r>
        <w:separator/>
      </w:r>
    </w:p>
  </w:footnote>
  <w:footnote w:type="continuationSeparator" w:id="0">
    <w:p w:rsidR="00F11672" w:rsidRDefault="00F11672" w:rsidP="00C2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5C6"/>
    <w:multiLevelType w:val="hybridMultilevel"/>
    <w:tmpl w:val="68A893D0"/>
    <w:lvl w:ilvl="0" w:tplc="B936036C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56"/>
    <w:rsid w:val="00030712"/>
    <w:rsid w:val="00186C32"/>
    <w:rsid w:val="001A6DE8"/>
    <w:rsid w:val="001B319F"/>
    <w:rsid w:val="001E1C91"/>
    <w:rsid w:val="00203E76"/>
    <w:rsid w:val="00263293"/>
    <w:rsid w:val="00291974"/>
    <w:rsid w:val="00324312"/>
    <w:rsid w:val="003756C3"/>
    <w:rsid w:val="004C4272"/>
    <w:rsid w:val="004D6E7B"/>
    <w:rsid w:val="005D7816"/>
    <w:rsid w:val="005E1019"/>
    <w:rsid w:val="00685469"/>
    <w:rsid w:val="006B1065"/>
    <w:rsid w:val="00702BE6"/>
    <w:rsid w:val="00894C7E"/>
    <w:rsid w:val="008D05AB"/>
    <w:rsid w:val="00927D90"/>
    <w:rsid w:val="009C131F"/>
    <w:rsid w:val="00AD191C"/>
    <w:rsid w:val="00B95198"/>
    <w:rsid w:val="00BB62F4"/>
    <w:rsid w:val="00C23456"/>
    <w:rsid w:val="00CA4A9D"/>
    <w:rsid w:val="00CE3529"/>
    <w:rsid w:val="00D8035A"/>
    <w:rsid w:val="00D9375D"/>
    <w:rsid w:val="00F11672"/>
    <w:rsid w:val="00F741F4"/>
    <w:rsid w:val="00F75DE1"/>
    <w:rsid w:val="00F7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968F2C-C537-4A2A-AE2D-3268277B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456"/>
  </w:style>
  <w:style w:type="paragraph" w:styleId="Footer">
    <w:name w:val="footer"/>
    <w:basedOn w:val="Normal"/>
    <w:link w:val="FooterChar"/>
    <w:uiPriority w:val="99"/>
    <w:unhideWhenUsed/>
    <w:rsid w:val="00C23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456"/>
  </w:style>
  <w:style w:type="paragraph" w:styleId="BalloonText">
    <w:name w:val="Balloon Text"/>
    <w:basedOn w:val="Normal"/>
    <w:link w:val="BalloonTextChar"/>
    <w:uiPriority w:val="99"/>
    <w:semiHidden/>
    <w:unhideWhenUsed/>
    <w:rsid w:val="00685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1EA6E-164A-41E8-949D-6265304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Casey</dc:creator>
  <cp:keywords/>
  <dc:description/>
  <cp:lastModifiedBy>Timothy Michael Peterson</cp:lastModifiedBy>
  <cp:revision>2</cp:revision>
  <cp:lastPrinted>2015-09-29T22:42:00Z</cp:lastPrinted>
  <dcterms:created xsi:type="dcterms:W3CDTF">2017-02-16T20:47:00Z</dcterms:created>
  <dcterms:modified xsi:type="dcterms:W3CDTF">2017-02-16T20:47:00Z</dcterms:modified>
</cp:coreProperties>
</file>